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3"/>
        <w:rPr>
          <w:color w:val="000000" w:themeColor="text1"/>
        </w:rPr>
      </w:pPr>
    </w:p>
    <w:p w14:paraId="6812EF6B">
      <w:pPr>
        <w:rPr>
          <w:color w:val="000000" w:themeColor="text1"/>
        </w:rPr>
      </w:pPr>
    </w:p>
    <w:p w14:paraId="5B200EBC">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w:t>
      </w:r>
      <w:bookmarkStart w:id="41" w:name="_GoBack"/>
      <w:bookmarkEnd w:id="41"/>
      <w:r>
        <w:rPr>
          <w:rFonts w:hint="eastAsia" w:ascii="宋体" w:hAnsi="宋体"/>
          <w:b/>
          <w:color w:val="000000" w:themeColor="text1"/>
          <w:sz w:val="48"/>
          <w:szCs w:val="48"/>
        </w:rPr>
        <w:t>骨质疏松治疗仪</w:t>
      </w:r>
    </w:p>
    <w:p w14:paraId="2E95F3AE">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66FE0F7E">
      <w:pPr>
        <w:autoSpaceDE w:val="0"/>
        <w:autoSpaceDN w:val="0"/>
        <w:adjustRightInd w:val="0"/>
        <w:spacing w:line="360" w:lineRule="auto"/>
        <w:ind w:left="2122" w:leftChars="134" w:right="105" w:rightChars="50" w:hanging="1841" w:hangingChars="573"/>
        <w:rPr>
          <w:rFonts w:ascii="宋体" w:hAnsi="宋体"/>
          <w:b/>
          <w:color w:val="000000" w:themeColor="text1"/>
          <w:sz w:val="32"/>
          <w:szCs w:val="32"/>
        </w:rPr>
      </w:pPr>
      <w:r>
        <w:rPr>
          <w:rFonts w:hint="eastAsia" w:ascii="宋体" w:hAnsi="宋体"/>
          <w:b/>
          <w:color w:val="000000" w:themeColor="text1"/>
          <w:sz w:val="32"/>
          <w:szCs w:val="32"/>
        </w:rPr>
        <w:t>项目名称：扬州市第三人民医院骨质疏松治疗仪采购项目</w:t>
      </w:r>
    </w:p>
    <w:p w14:paraId="439BA4CC">
      <w:pPr>
        <w:autoSpaceDE w:val="0"/>
        <w:autoSpaceDN w:val="0"/>
        <w:adjustRightInd w:val="0"/>
        <w:spacing w:line="360" w:lineRule="auto"/>
        <w:ind w:left="1635" w:leftChars="135" w:right="105" w:rightChars="50" w:hanging="1352" w:hangingChars="421"/>
        <w:rPr>
          <w:rFonts w:ascii="宋体" w:hAnsi="宋体"/>
          <w:b/>
          <w:color w:val="000000" w:themeColor="text1"/>
          <w:sz w:val="32"/>
          <w:szCs w:val="32"/>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2025-02</w:t>
      </w:r>
      <w:r>
        <w:rPr>
          <w:rFonts w:ascii="宋体" w:hAnsi="宋体"/>
          <w:b/>
          <w:color w:val="000000" w:themeColor="text1"/>
          <w:sz w:val="32"/>
          <w:szCs w:val="32"/>
        </w:rPr>
        <w:t>7</w:t>
      </w:r>
    </w:p>
    <w:p w14:paraId="2AC88891">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10</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3"/>
        <w:rPr>
          <w:color w:val="000000" w:themeColor="text1"/>
        </w:rPr>
      </w:pPr>
    </w:p>
    <w:p w14:paraId="270467EA">
      <w:pPr>
        <w:pStyle w:val="25"/>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5"/>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7"/>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7"/>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7"/>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7"/>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7"/>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7"/>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7"/>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7"/>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5"/>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5"/>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14</w:t>
      </w:r>
      <w:r>
        <w:rPr>
          <w:color w:val="000000" w:themeColor="text1"/>
          <w:sz w:val="24"/>
          <w:szCs w:val="24"/>
        </w:rPr>
        <w:fldChar w:fldCharType="end"/>
      </w:r>
      <w:r>
        <w:rPr>
          <w:color w:val="000000" w:themeColor="text1"/>
          <w:sz w:val="24"/>
          <w:szCs w:val="24"/>
        </w:rPr>
        <w:fldChar w:fldCharType="end"/>
      </w:r>
    </w:p>
    <w:p w14:paraId="3165919C">
      <w:pPr>
        <w:pStyle w:val="25"/>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4456EA1A">
      <w:pPr>
        <w:pStyle w:val="25"/>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21</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1525123E">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4"/>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139BF8B1">
      <w:pPr>
        <w:pStyle w:val="20"/>
        <w:spacing w:line="360" w:lineRule="auto"/>
        <w:ind w:firstLine="420" w:firstLineChars="200"/>
        <w:jc w:val="both"/>
        <w:rPr>
          <w:rFonts w:ascii="宋体" w:hAnsi="宋体" w:eastAsia="宋体"/>
          <w:color w:val="000000" w:themeColor="text1"/>
          <w:sz w:val="21"/>
          <w:szCs w:val="21"/>
        </w:rPr>
      </w:pPr>
      <w:bookmarkStart w:id="2" w:name="OLE_LINK1"/>
      <w:bookmarkStart w:id="3" w:name="OLE_LINK2"/>
      <w:bookmarkStart w:id="4" w:name="OLE_LINK3"/>
      <w:bookmarkStart w:id="5"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骨质疏松治疗仪</w:t>
      </w:r>
      <w:r>
        <w:rPr>
          <w:rFonts w:hint="eastAsia" w:ascii="宋体" w:hAnsi="宋体" w:eastAsia="宋体"/>
          <w:color w:val="000000" w:themeColor="text1"/>
          <w:sz w:val="21"/>
          <w:szCs w:val="21"/>
        </w:rPr>
        <w:t>进行公开招标，欢迎符合相关条件的供应商参与投标。</w:t>
      </w:r>
    </w:p>
    <w:p w14:paraId="0FDC72D2">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09CD7E28">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1、项目名称：扬州市第三人民医院骨质疏松治疗仪采购项目</w:t>
      </w:r>
    </w:p>
    <w:p w14:paraId="49D95B4C">
      <w:pPr>
        <w:topLinePunct/>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2025-02</w:t>
      </w:r>
      <w:r>
        <w:rPr>
          <w:rFonts w:ascii="宋体" w:hAnsi="宋体"/>
          <w:color w:val="000000" w:themeColor="text1"/>
          <w:szCs w:val="21"/>
        </w:rPr>
        <w:t>7</w:t>
      </w:r>
    </w:p>
    <w:p w14:paraId="6A7E0D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26"/>
        <w:gridCol w:w="2666"/>
        <w:gridCol w:w="932"/>
        <w:gridCol w:w="2256"/>
      </w:tblGrid>
      <w:tr w14:paraId="0C5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0959FDFF">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序号</w:t>
            </w:r>
          </w:p>
        </w:tc>
        <w:tc>
          <w:tcPr>
            <w:tcW w:w="1526" w:type="dxa"/>
            <w:shd w:val="clear" w:color="auto" w:fill="auto"/>
            <w:vAlign w:val="center"/>
          </w:tcPr>
          <w:p w14:paraId="6C99F44E">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使用科室</w:t>
            </w:r>
          </w:p>
        </w:tc>
        <w:tc>
          <w:tcPr>
            <w:tcW w:w="2666" w:type="dxa"/>
            <w:shd w:val="clear" w:color="auto" w:fill="auto"/>
            <w:vAlign w:val="center"/>
          </w:tcPr>
          <w:p w14:paraId="5197A33A">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名称</w:t>
            </w:r>
          </w:p>
        </w:tc>
        <w:tc>
          <w:tcPr>
            <w:tcW w:w="932" w:type="dxa"/>
            <w:vAlign w:val="center"/>
          </w:tcPr>
          <w:p w14:paraId="6945556E">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数量</w:t>
            </w:r>
          </w:p>
        </w:tc>
        <w:tc>
          <w:tcPr>
            <w:tcW w:w="2256" w:type="dxa"/>
            <w:vAlign w:val="center"/>
          </w:tcPr>
          <w:p w14:paraId="37D0495D">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备注</w:t>
            </w:r>
          </w:p>
        </w:tc>
      </w:tr>
      <w:tr w14:paraId="14DB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4CF1885F">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1</w:t>
            </w:r>
          </w:p>
        </w:tc>
        <w:tc>
          <w:tcPr>
            <w:tcW w:w="1526" w:type="dxa"/>
            <w:shd w:val="clear" w:color="auto" w:fill="auto"/>
            <w:vAlign w:val="center"/>
          </w:tcPr>
          <w:p w14:paraId="2C7AF11C">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外科</w:t>
            </w:r>
          </w:p>
        </w:tc>
        <w:tc>
          <w:tcPr>
            <w:tcW w:w="2666" w:type="dxa"/>
            <w:shd w:val="clear" w:color="auto" w:fill="auto"/>
            <w:vAlign w:val="center"/>
          </w:tcPr>
          <w:p w14:paraId="7238EE0F">
            <w:pPr>
              <w:widowControl/>
              <w:jc w:val="center"/>
              <w:textAlignment w:val="center"/>
              <w:rPr>
                <w:rFonts w:ascii="宋体" w:hAnsi="宋体" w:cs="宋体"/>
                <w:color w:val="000000" w:themeColor="text1"/>
                <w:szCs w:val="21"/>
              </w:rPr>
            </w:pPr>
            <w:r>
              <w:rPr>
                <w:rFonts w:hint="eastAsia"/>
                <w:szCs w:val="21"/>
              </w:rPr>
              <w:t>骨质疏松治疗仪</w:t>
            </w:r>
          </w:p>
        </w:tc>
        <w:tc>
          <w:tcPr>
            <w:tcW w:w="932" w:type="dxa"/>
            <w:vAlign w:val="center"/>
          </w:tcPr>
          <w:p w14:paraId="296E9D5B">
            <w:pPr>
              <w:jc w:val="center"/>
              <w:rPr>
                <w:rFonts w:ascii="宋体" w:hAnsi="宋体" w:cs="宋体"/>
                <w:color w:val="000000" w:themeColor="text1"/>
                <w:szCs w:val="21"/>
              </w:rPr>
            </w:pPr>
            <w:r>
              <w:rPr>
                <w:rFonts w:hint="eastAsia" w:ascii="宋体" w:hAnsi="宋体"/>
                <w:color w:val="000000" w:themeColor="text1"/>
                <w:szCs w:val="21"/>
              </w:rPr>
              <w:t>1台</w:t>
            </w:r>
          </w:p>
        </w:tc>
        <w:tc>
          <w:tcPr>
            <w:tcW w:w="2256" w:type="dxa"/>
            <w:shd w:val="clear" w:color="auto" w:fill="auto"/>
            <w:vAlign w:val="center"/>
          </w:tcPr>
          <w:p w14:paraId="19EB615F">
            <w:pPr>
              <w:pStyle w:val="20"/>
              <w:spacing w:line="240" w:lineRule="auto"/>
              <w:ind w:firstLine="0" w:firstLineChars="0"/>
              <w:jc w:val="center"/>
              <w:rPr>
                <w:rFonts w:ascii="宋体" w:hAnsi="宋体" w:eastAsia="宋体"/>
                <w:color w:val="000000" w:themeColor="text1"/>
                <w:sz w:val="21"/>
                <w:szCs w:val="21"/>
              </w:rPr>
            </w:pPr>
          </w:p>
        </w:tc>
      </w:tr>
    </w:tbl>
    <w:p w14:paraId="0B5F25B3">
      <w:pPr>
        <w:spacing w:line="360" w:lineRule="auto"/>
        <w:ind w:firstLine="420" w:firstLineChars="200"/>
        <w:rPr>
          <w:rFonts w:ascii="宋体" w:hAnsi="宋体" w:cs="宋体"/>
          <w:color w:val="000000" w:themeColor="text1"/>
        </w:rPr>
      </w:pPr>
      <w:bookmarkStart w:id="6" w:name="EB9076963b694f4defa1e0710aaf4b1bae"/>
      <w:r>
        <w:rPr>
          <w:rFonts w:hint="eastAsia" w:ascii="宋体" w:hAnsi="宋体" w:cs="宋体"/>
          <w:color w:val="000000" w:themeColor="text1"/>
        </w:rPr>
        <w:t>4、采购方式：公开招标</w:t>
      </w:r>
    </w:p>
    <w:p w14:paraId="2638C214">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设备设定最高限价：</w:t>
      </w:r>
      <w:r>
        <w:rPr>
          <w:rFonts w:ascii="宋体" w:hAnsi="宋体" w:cs="宋体"/>
          <w:color w:val="000000" w:themeColor="text1"/>
          <w:szCs w:val="21"/>
        </w:rPr>
        <w:t>20</w:t>
      </w:r>
      <w:r>
        <w:rPr>
          <w:rFonts w:hint="eastAsia" w:ascii="宋体" w:hAnsi="宋体" w:cs="宋体"/>
          <w:color w:val="000000" w:themeColor="text1"/>
          <w:szCs w:val="21"/>
        </w:rPr>
        <w:t>万元（设备总</w:t>
      </w:r>
      <w:r>
        <w:rPr>
          <w:rFonts w:hint="eastAsia" w:ascii="宋体" w:hAnsi="宋体"/>
          <w:color w:val="000000" w:themeColor="text1"/>
          <w:szCs w:val="21"/>
        </w:rPr>
        <w:t>报价超过最高限价的为无效报价，按照无效响应处理）。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6"/>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2"/>
    <w:bookmarkEnd w:id="3"/>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1、报名时间：2025年</w:t>
      </w:r>
      <w:r>
        <w:rPr>
          <w:rFonts w:hint="eastAsia" w:ascii="宋体" w:hAnsi="宋体"/>
          <w:color w:val="000000" w:themeColor="text1"/>
          <w:szCs w:val="21"/>
          <w:lang w:val="en-US" w:eastAsia="zh-CN"/>
        </w:rPr>
        <w:t>10</w:t>
      </w:r>
      <w:r>
        <w:rPr>
          <w:rFonts w:hint="eastAsia" w:ascii="宋体" w:hAnsi="宋体"/>
          <w:color w:val="000000" w:themeColor="text1"/>
          <w:szCs w:val="21"/>
        </w:rPr>
        <w:t>月</w:t>
      </w:r>
      <w:r>
        <w:rPr>
          <w:rFonts w:hint="eastAsia" w:ascii="宋体" w:hAnsi="宋体"/>
          <w:color w:val="000000" w:themeColor="text1"/>
          <w:szCs w:val="21"/>
          <w:lang w:val="en-US" w:eastAsia="zh-CN"/>
        </w:rPr>
        <w:t>11</w:t>
      </w:r>
      <w:r>
        <w:rPr>
          <w:rFonts w:hint="eastAsia" w:ascii="宋体" w:hAnsi="宋体"/>
          <w:color w:val="000000" w:themeColor="text1"/>
          <w:szCs w:val="21"/>
        </w:rPr>
        <w:t>日起至</w:t>
      </w:r>
      <w:r>
        <w:rPr>
          <w:rFonts w:hint="eastAsia" w:ascii="宋体" w:hAnsi="宋体"/>
          <w:color w:val="000000" w:themeColor="text1"/>
          <w:szCs w:val="21"/>
          <w:lang w:val="en-US" w:eastAsia="zh-CN"/>
        </w:rPr>
        <w:t>10</w:t>
      </w:r>
      <w:r>
        <w:rPr>
          <w:rFonts w:hint="eastAsia" w:ascii="宋体" w:hAnsi="宋体"/>
          <w:color w:val="000000" w:themeColor="text1"/>
          <w:szCs w:val="21"/>
        </w:rPr>
        <w:t>月</w:t>
      </w:r>
      <w:r>
        <w:rPr>
          <w:rFonts w:hint="eastAsia" w:ascii="宋体" w:hAnsi="宋体"/>
          <w:color w:val="000000" w:themeColor="text1"/>
          <w:szCs w:val="21"/>
          <w:lang w:val="en-US" w:eastAsia="zh-CN"/>
        </w:rPr>
        <w:t>16</w:t>
      </w:r>
      <w:r>
        <w:rPr>
          <w:rFonts w:hint="eastAsia" w:ascii="宋体" w:hAnsi="宋体"/>
          <w:color w:val="000000" w:themeColor="text1"/>
          <w:szCs w:val="21"/>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1、响应文件开始接收时间：2025年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17</w:t>
      </w:r>
      <w:r>
        <w:rPr>
          <w:rFonts w:hint="eastAsia" w:ascii="宋体" w:hAnsi="宋体" w:cs="仿宋"/>
          <w:color w:val="000000" w:themeColor="text1"/>
          <w:kern w:val="0"/>
          <w:szCs w:val="21"/>
        </w:rPr>
        <w:t>日14:00</w:t>
      </w:r>
    </w:p>
    <w:p w14:paraId="51F4BC47">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2、响应文件接收截止时间及</w:t>
      </w:r>
      <w:r>
        <w:rPr>
          <w:rFonts w:hint="eastAsia" w:ascii="宋体" w:hAnsi="宋体" w:cs="宋体"/>
          <w:color w:val="000000" w:themeColor="text1"/>
          <w:kern w:val="0"/>
          <w:szCs w:val="21"/>
        </w:rPr>
        <w:t>开标</w:t>
      </w:r>
      <w:r>
        <w:rPr>
          <w:rFonts w:hint="eastAsia" w:ascii="宋体" w:hAnsi="宋体" w:cs="仿宋"/>
          <w:color w:val="000000" w:themeColor="text1"/>
          <w:kern w:val="0"/>
          <w:szCs w:val="21"/>
        </w:rPr>
        <w:t>时间：2025年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17</w:t>
      </w:r>
      <w:r>
        <w:rPr>
          <w:rFonts w:hint="eastAsia" w:ascii="宋体" w:hAnsi="宋体" w:cs="仿宋"/>
          <w:color w:val="000000" w:themeColor="text1"/>
          <w:kern w:val="0"/>
          <w:szCs w:val="21"/>
        </w:rPr>
        <w:t>日14:30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4"/>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5"/>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4"/>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扬州市第三人民医院骨质疏松治疗仪采购项目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ascii="宋体" w:hAnsi="宋体"/>
                <w:b/>
                <w:color w:val="000000" w:themeColor="text1"/>
                <w:szCs w:val="21"/>
              </w:rPr>
            </w:pPr>
            <w:r>
              <w:rPr>
                <w:rFonts w:ascii="宋体" w:hAnsi="宋体"/>
                <w:color w:val="000000" w:themeColor="text1"/>
                <w:szCs w:val="21"/>
              </w:rPr>
              <w:t>YZSY-YLQXK-</w:t>
            </w:r>
            <w:r>
              <w:rPr>
                <w:rFonts w:hint="eastAsia" w:ascii="宋体" w:hAnsi="宋体"/>
                <w:color w:val="000000" w:themeColor="text1"/>
                <w:szCs w:val="21"/>
              </w:rPr>
              <w:t>2025-0</w:t>
            </w:r>
            <w:r>
              <w:rPr>
                <w:rFonts w:ascii="宋体" w:hAnsi="宋体"/>
                <w:color w:val="000000" w:themeColor="text1"/>
                <w:szCs w:val="21"/>
              </w:rPr>
              <w:t>27</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03EC600A">
      <w:pPr>
        <w:spacing w:line="360" w:lineRule="auto"/>
        <w:jc w:val="center"/>
        <w:rPr>
          <w:rFonts w:ascii="宋体" w:hAnsi="宋体"/>
          <w:color w:val="000000" w:themeColor="text1"/>
          <w:szCs w:val="21"/>
        </w:rPr>
      </w:pPr>
    </w:p>
    <w:p w14:paraId="1DE4C8D1">
      <w:pPr>
        <w:pStyle w:val="5"/>
        <w:spacing w:before="0" w:after="0" w:line="360" w:lineRule="auto"/>
        <w:ind w:firstLine="482" w:firstLineChars="200"/>
        <w:rPr>
          <w:rFonts w:ascii="宋体" w:hAnsi="宋体" w:eastAsia="宋体"/>
          <w:color w:val="000000" w:themeColor="text1"/>
          <w:sz w:val="24"/>
          <w:szCs w:val="24"/>
        </w:rPr>
      </w:pPr>
      <w:bookmarkStart w:id="11" w:name="_Toc132309522"/>
      <w:bookmarkStart w:id="12" w:name="_Toc168582598"/>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5"/>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5"/>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5"/>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5"/>
        <w:spacing w:before="0" w:after="0" w:line="360" w:lineRule="auto"/>
        <w:ind w:firstLine="482" w:firstLineChars="200"/>
        <w:rPr>
          <w:rFonts w:ascii="宋体" w:hAnsi="宋体" w:eastAsia="宋体"/>
          <w:color w:val="000000" w:themeColor="text1"/>
          <w:sz w:val="24"/>
          <w:szCs w:val="24"/>
        </w:rPr>
      </w:pPr>
      <w:bookmarkStart w:id="21" w:name="_Toc168582602"/>
      <w:bookmarkStart w:id="22" w:name="_Toc132309526"/>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5"/>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5"/>
        <w:spacing w:before="0" w:after="0" w:line="360" w:lineRule="auto"/>
        <w:ind w:firstLine="482" w:firstLineChars="200"/>
        <w:rPr>
          <w:rFonts w:ascii="宋体" w:hAnsi="宋体" w:eastAsia="宋体"/>
          <w:color w:val="000000" w:themeColor="text1"/>
          <w:sz w:val="24"/>
          <w:szCs w:val="24"/>
        </w:rPr>
      </w:pPr>
      <w:bookmarkStart w:id="27" w:name="_Toc132309528"/>
      <w:bookmarkStart w:id="28" w:name="_Toc168582604"/>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5"/>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796E0918">
      <w:pPr>
        <w:pStyle w:val="4"/>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4"/>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themeColor="text1"/>
                <w:szCs w:val="21"/>
              </w:rPr>
            </w:pPr>
            <w:r>
              <w:rPr>
                <w:rFonts w:hint="eastAsia" w:ascii="宋体" w:hAnsi="宋体"/>
                <w:b/>
                <w:color w:val="000000" w:themeColor="text1"/>
                <w:szCs w:val="21"/>
              </w:rPr>
              <w:t>分值</w:t>
            </w:r>
          </w:p>
          <w:p w14:paraId="352A3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5C91D562">
            <w:pPr>
              <w:spacing w:line="360" w:lineRule="auto"/>
              <w:rPr>
                <w:color w:val="000000" w:themeColor="text1"/>
              </w:rPr>
            </w:pPr>
            <w:r>
              <w:rPr>
                <w:rFonts w:hint="eastAsia" w:ascii="宋体" w:hAnsi="宋体" w:cs="宋体"/>
                <w:color w:val="000000" w:themeColor="text1"/>
                <w:szCs w:val="21"/>
              </w:rPr>
              <w:t>以满足招标文件要求的最低设备报价为评标基准价，得30分，其他报价得分=（基准价/报价）×30×100%（小数保留2位）。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根据采购需求及响应情况打分：完全满足招标文件技术参数要求的得25分；标 “★”号的技术指标为关键指标，有一项负偏离扣3分；其余为一般参数指标，有一项负偏离扣1分，扣完为止。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3"/>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7805DFD9">
            <w:pPr>
              <w:spacing w:line="360" w:lineRule="auto"/>
              <w:rPr>
                <w:rFonts w:ascii="宋体" w:hAnsi="宋体" w:cs="宋体"/>
              </w:rPr>
            </w:pPr>
            <w:r>
              <w:rPr>
                <w:rFonts w:hint="eastAsia" w:ascii="宋体" w:hAnsi="宋体" w:cs="宋体"/>
              </w:rPr>
              <w:t>1、根据投标人提供的</w:t>
            </w:r>
            <w:r>
              <w:rPr>
                <w:rFonts w:hint="eastAsia" w:ascii="宋体" w:hAnsi="宋体" w:cs="宋体"/>
                <w:color w:val="000000"/>
                <w:szCs w:val="21"/>
              </w:rPr>
              <w:t>产品结构合理、技术成熟度、性能和效能、选型合理、功能完善、设备运行</w:t>
            </w:r>
            <w:r>
              <w:rPr>
                <w:rFonts w:hint="eastAsia" w:ascii="宋体" w:hAnsi="宋体" w:cs="宋体"/>
                <w:color w:val="000000"/>
                <w:szCs w:val="21"/>
                <w:lang w:val="en-US" w:eastAsia="zh-CN"/>
              </w:rPr>
              <w:t>效果</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w:t>
            </w:r>
            <w:r>
              <w:rPr>
                <w:rFonts w:hint="eastAsia" w:ascii="宋体" w:hAnsi="宋体" w:cs="宋体"/>
                <w:lang w:val="en-US" w:eastAsia="zh-CN"/>
              </w:rPr>
              <w:t>8</w:t>
            </w:r>
            <w:r>
              <w:rPr>
                <w:rFonts w:hint="eastAsia" w:ascii="宋体" w:hAnsi="宋体" w:cs="宋体"/>
              </w:rPr>
              <w:t>分。</w:t>
            </w:r>
          </w:p>
          <w:p w14:paraId="53A504F7">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p>
          <w:p w14:paraId="6488D8E1">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p>
          <w:p w14:paraId="2C6FDC5C">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443F02C5">
            <w:pPr>
              <w:spacing w:line="360" w:lineRule="auto"/>
              <w:rPr>
                <w:rFonts w:ascii="宋体" w:hAnsi="宋体" w:cs="宋体"/>
              </w:rPr>
            </w:pPr>
            <w:r>
              <w:rPr>
                <w:rFonts w:hint="eastAsia" w:ascii="宋体" w:hAnsi="宋体" w:cs="宋体"/>
              </w:rPr>
              <w:t>方案具有不合理项、描述略欠缺的得1分。</w:t>
            </w:r>
          </w:p>
          <w:p w14:paraId="336FA82A">
            <w:pPr>
              <w:pStyle w:val="12"/>
              <w:spacing w:line="360" w:lineRule="auto"/>
              <w:ind w:left="0"/>
              <w:rPr>
                <w:rFonts w:ascii="宋体" w:hAnsi="宋体" w:cs="宋体"/>
              </w:rPr>
            </w:pPr>
            <w:r>
              <w:rPr>
                <w:rFonts w:hint="eastAsia" w:ascii="宋体" w:hAnsi="宋体" w:cs="宋体"/>
              </w:rPr>
              <w:t>其余不得分。</w:t>
            </w:r>
          </w:p>
          <w:p w14:paraId="5E9D1D93">
            <w:pPr>
              <w:spacing w:line="360" w:lineRule="auto"/>
              <w:rPr>
                <w:rFonts w:ascii="宋体" w:hAnsi="宋体" w:cs="宋体"/>
              </w:rPr>
            </w:pPr>
            <w:r>
              <w:rPr>
                <w:rFonts w:hint="eastAsia" w:ascii="宋体" w:hAnsi="宋体" w:cs="宋体"/>
              </w:rPr>
              <w:t>2、根据投标人提供的项目实施方案、进度安排、质量保证措施、产品质量可靠、使用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7</w:t>
            </w:r>
            <w:r>
              <w:rPr>
                <w:rFonts w:hint="eastAsia" w:ascii="宋体" w:hAnsi="宋体" w:cs="宋体"/>
              </w:rPr>
              <w:t>分。</w:t>
            </w:r>
          </w:p>
          <w:p w14:paraId="570D1428">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p>
          <w:p w14:paraId="2A4CA00A">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7587A7C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88A2545">
            <w:pPr>
              <w:spacing w:line="360" w:lineRule="auto"/>
              <w:rPr>
                <w:rFonts w:ascii="宋体" w:hAnsi="宋体" w:cs="宋体"/>
              </w:rPr>
            </w:pPr>
            <w:r>
              <w:rPr>
                <w:rFonts w:hint="eastAsia" w:ascii="宋体" w:hAnsi="宋体" w:cs="宋体"/>
              </w:rPr>
              <w:t>方案具有不合理项、描述略欠缺的得1分。</w:t>
            </w:r>
          </w:p>
          <w:p w14:paraId="0C76D3CC">
            <w:pPr>
              <w:pStyle w:val="12"/>
              <w:spacing w:line="360" w:lineRule="auto"/>
              <w:ind w:left="0"/>
              <w:rPr>
                <w:rFonts w:ascii="宋体" w:hAnsi="宋体" w:cs="宋体"/>
              </w:rPr>
            </w:pPr>
            <w:r>
              <w:rPr>
                <w:rFonts w:hint="eastAsia" w:ascii="宋体" w:hAnsi="宋体" w:cs="宋体"/>
              </w:rPr>
              <w:t>其余不得分。</w:t>
            </w:r>
          </w:p>
          <w:p w14:paraId="7103EE1D">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20682688">
            <w:pPr>
              <w:spacing w:line="360" w:lineRule="auto"/>
              <w:rPr>
                <w:rFonts w:ascii="宋体" w:hAnsi="宋体" w:cs="宋体"/>
              </w:rPr>
            </w:pPr>
            <w:r>
              <w:rPr>
                <w:rFonts w:hint="eastAsia" w:ascii="宋体" w:hAnsi="宋体" w:cs="宋体"/>
              </w:rPr>
              <w:t>方案科学、严密、合理，描述详细且具有针对性的得5分。</w:t>
            </w:r>
          </w:p>
          <w:p w14:paraId="3C8FB805">
            <w:pPr>
              <w:spacing w:line="360" w:lineRule="auto"/>
              <w:rPr>
                <w:rFonts w:ascii="宋体" w:hAnsi="宋体" w:cs="宋体"/>
              </w:rPr>
            </w:pPr>
            <w:r>
              <w:rPr>
                <w:rFonts w:hint="eastAsia" w:ascii="宋体" w:hAnsi="宋体" w:cs="宋体"/>
              </w:rPr>
              <w:t>方案基本合理、描述一般、存在可操作性得3分。</w:t>
            </w:r>
          </w:p>
          <w:p w14:paraId="4543AF59">
            <w:pPr>
              <w:spacing w:line="360" w:lineRule="auto"/>
              <w:rPr>
                <w:rFonts w:ascii="宋体" w:hAnsi="宋体" w:cs="宋体"/>
              </w:rPr>
            </w:pPr>
            <w:r>
              <w:rPr>
                <w:rFonts w:hint="eastAsia" w:ascii="宋体" w:hAnsi="宋体" w:cs="宋体"/>
              </w:rPr>
              <w:t>方案具有不合理项、描述略欠缺的得1分。</w:t>
            </w:r>
          </w:p>
          <w:p w14:paraId="5F792868">
            <w:pPr>
              <w:pStyle w:val="12"/>
              <w:spacing w:line="360" w:lineRule="auto"/>
              <w:ind w:left="0"/>
            </w:pPr>
            <w:r>
              <w:rPr>
                <w:rFonts w:hint="eastAsia" w:ascii="宋体" w:hAnsi="宋体" w:cs="宋体"/>
              </w:rPr>
              <w:t>其余不得分。</w:t>
            </w:r>
          </w:p>
          <w:p w14:paraId="7F8E1AED">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6765909C">
            <w:pPr>
              <w:spacing w:line="360" w:lineRule="auto"/>
              <w:rPr>
                <w:rFonts w:hint="eastAsia" w:ascii="宋体" w:hAnsi="宋体" w:cs="宋体"/>
              </w:rPr>
            </w:pPr>
            <w:r>
              <w:rPr>
                <w:rFonts w:hint="eastAsia" w:ascii="宋体" w:hAnsi="宋体" w:cs="宋体"/>
              </w:rPr>
              <w:t>方案科学、严密、合理，描述详细且具有针对性的得5分。</w:t>
            </w:r>
          </w:p>
          <w:p w14:paraId="4DF95F71">
            <w:pPr>
              <w:spacing w:line="360" w:lineRule="auto"/>
              <w:rPr>
                <w:rFonts w:hint="eastAsia" w:ascii="宋体" w:hAnsi="宋体" w:cs="宋体"/>
              </w:rPr>
            </w:pPr>
            <w:r>
              <w:rPr>
                <w:rFonts w:hint="eastAsia" w:ascii="宋体" w:hAnsi="宋体" w:cs="宋体"/>
              </w:rPr>
              <w:t>方案基本合理、描述一般、存在可操作性得3分。</w:t>
            </w:r>
          </w:p>
          <w:p w14:paraId="39AD14D3">
            <w:pPr>
              <w:spacing w:line="360" w:lineRule="auto"/>
              <w:rPr>
                <w:rFonts w:hint="eastAsia" w:ascii="宋体" w:hAnsi="宋体" w:cs="宋体"/>
              </w:rPr>
            </w:pPr>
            <w:r>
              <w:rPr>
                <w:rFonts w:hint="eastAsia" w:ascii="宋体" w:hAnsi="宋体" w:cs="宋体"/>
              </w:rPr>
              <w:t>方案具有不合理项、描述略欠缺的得1分。</w:t>
            </w:r>
          </w:p>
          <w:p w14:paraId="75C5C05A">
            <w:pPr>
              <w:spacing w:line="360" w:lineRule="auto"/>
              <w:rPr>
                <w:rFonts w:hint="eastAsia" w:ascii="宋体" w:hAnsi="宋体" w:cs="宋体"/>
              </w:rPr>
            </w:pPr>
            <w:r>
              <w:rPr>
                <w:rFonts w:hint="eastAsia" w:ascii="宋体" w:hAnsi="宋体" w:cs="宋体"/>
              </w:rPr>
              <w:t>其余不得分。</w:t>
            </w:r>
          </w:p>
          <w:p w14:paraId="54DDF5DD">
            <w:pPr>
              <w:numPr>
                <w:ilvl w:val="0"/>
                <w:numId w:val="0"/>
              </w:numPr>
              <w:spacing w:line="360" w:lineRule="auto"/>
              <w:rPr>
                <w:rFonts w:hint="eastAsia" w:ascii="宋体" w:hAnsi="宋体" w:cs="宋体"/>
              </w:rPr>
            </w:pPr>
            <w:r>
              <w:rPr>
                <w:rFonts w:hint="eastAsia" w:ascii="宋体" w:hAnsi="宋体" w:eastAsia="宋体" w:cs="宋体"/>
                <w:kern w:val="2"/>
                <w:sz w:val="21"/>
                <w:szCs w:val="22"/>
                <w:lang w:val="en-US" w:eastAsia="zh-CN" w:bidi="ar-SA"/>
              </w:rPr>
              <w:t>5、</w:t>
            </w:r>
            <w:r>
              <w:rPr>
                <w:rFonts w:hint="eastAsia" w:ascii="宋体" w:hAnsi="宋体" w:cs="宋体"/>
              </w:rPr>
              <w:t>根据投标人针对本项目提出针对性的增值服务或优惠</w:t>
            </w:r>
            <w:r>
              <w:rPr>
                <w:rFonts w:hint="eastAsia" w:ascii="宋体" w:hAnsi="宋体" w:cs="宋体"/>
                <w:lang w:val="en-US" w:eastAsia="zh-CN"/>
              </w:rPr>
              <w:t>方案</w:t>
            </w:r>
            <w:r>
              <w:rPr>
                <w:rFonts w:hint="eastAsia" w:ascii="宋体" w:hAnsi="宋体" w:cs="宋体"/>
              </w:rPr>
              <w:t>，对采购人具备实际</w:t>
            </w:r>
            <w:r>
              <w:rPr>
                <w:rFonts w:hint="eastAsia" w:ascii="宋体" w:hAnsi="宋体" w:cs="宋体"/>
                <w:lang w:val="en-US" w:eastAsia="zh-CN"/>
              </w:rPr>
              <w:t>意义及</w:t>
            </w:r>
            <w:r>
              <w:rPr>
                <w:rFonts w:hint="eastAsia" w:ascii="宋体" w:hAnsi="宋体" w:cs="宋体"/>
              </w:rPr>
              <w:t>价值（</w:t>
            </w:r>
            <w:r>
              <w:rPr>
                <w:rFonts w:hint="eastAsia" w:ascii="宋体" w:hAnsi="宋体" w:cs="宋体"/>
                <w:lang w:val="en-US" w:eastAsia="zh-CN"/>
              </w:rPr>
              <w:t>如</w:t>
            </w:r>
            <w:r>
              <w:rPr>
                <w:rFonts w:hint="eastAsia" w:ascii="宋体" w:hAnsi="宋体" w:cs="宋体"/>
              </w:rPr>
              <w:t>：可有效降低设备使用成本、优化设备使用效率</w:t>
            </w:r>
            <w:r>
              <w:rPr>
                <w:rFonts w:hint="eastAsia" w:ascii="宋体" w:hAnsi="宋体" w:cs="宋体"/>
                <w:lang w:eastAsia="zh-CN"/>
              </w:rPr>
              <w:t>、</w:t>
            </w:r>
            <w:r>
              <w:rPr>
                <w:rFonts w:hint="eastAsia" w:ascii="宋体" w:hAnsi="宋体" w:cs="宋体"/>
              </w:rPr>
              <w:t>提升日常服务体验</w:t>
            </w:r>
            <w:r>
              <w:rPr>
                <w:rFonts w:hint="eastAsia" w:ascii="宋体" w:hAnsi="宋体" w:cs="宋体"/>
                <w:lang w:val="en-US" w:eastAsia="zh-CN"/>
              </w:rPr>
              <w:t>等</w:t>
            </w:r>
            <w:r>
              <w:rPr>
                <w:rFonts w:hint="eastAsia" w:ascii="宋体" w:hAnsi="宋体" w:cs="宋体"/>
              </w:rPr>
              <w:t>）进行打分</w:t>
            </w:r>
            <w:r>
              <w:rPr>
                <w:rFonts w:hint="eastAsia" w:ascii="宋体" w:hAnsi="宋体" w:cs="宋体"/>
                <w:lang w:eastAsia="zh-CN"/>
              </w:rPr>
              <w:t>，</w:t>
            </w:r>
            <w:r>
              <w:rPr>
                <w:rFonts w:hint="eastAsia" w:ascii="宋体" w:hAnsi="宋体" w:cs="宋体"/>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44DDB418">
            <w:pPr>
              <w:pStyle w:val="12"/>
              <w:spacing w:line="360" w:lineRule="auto"/>
              <w:ind w:left="0"/>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6"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55EFCB31">
            <w:pPr>
              <w:spacing w:line="360" w:lineRule="auto"/>
              <w:rPr>
                <w:rFonts w:ascii="宋体" w:hAnsi="宋体" w:cs="楷体_GB2312"/>
                <w:snapToGrid w:val="0"/>
                <w:color w:val="000000" w:themeColor="text1"/>
                <w:kern w:val="0"/>
                <w:szCs w:val="21"/>
                <w:highlight w:val="none"/>
                <w:lang w:val="zh-CN"/>
              </w:rPr>
            </w:pPr>
            <w:r>
              <w:rPr>
                <w:rFonts w:hint="eastAsia" w:ascii="宋体" w:hAnsi="宋体"/>
                <w:color w:val="000000" w:themeColor="text1"/>
                <w:szCs w:val="21"/>
                <w:highlight w:val="none"/>
              </w:rPr>
              <w:t>1、</w:t>
            </w:r>
            <w:r>
              <w:rPr>
                <w:rFonts w:ascii="宋体" w:hAnsi="宋体"/>
                <w:color w:val="000000" w:themeColor="text1"/>
                <w:szCs w:val="21"/>
                <w:highlight w:val="none"/>
              </w:rPr>
              <w:t>质保期5</w:t>
            </w:r>
            <w:r>
              <w:rPr>
                <w:rFonts w:hint="eastAsia" w:ascii="宋体" w:hAnsi="宋体"/>
                <w:color w:val="000000" w:themeColor="text1"/>
                <w:szCs w:val="21"/>
                <w:highlight w:val="none"/>
              </w:rPr>
              <w:t>年得</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r>
              <w:rPr>
                <w:rFonts w:hint="eastAsia" w:ascii="宋体" w:hAnsi="宋体" w:cs="楷体_GB2312"/>
                <w:snapToGrid w:val="0"/>
                <w:color w:val="000000" w:themeColor="text1"/>
                <w:kern w:val="0"/>
                <w:szCs w:val="21"/>
                <w:highlight w:val="none"/>
                <w:lang w:val="zh-CN"/>
              </w:rPr>
              <w:t>质保期低于</w:t>
            </w:r>
            <w:r>
              <w:rPr>
                <w:rFonts w:ascii="宋体" w:hAnsi="宋体" w:cs="楷体_GB2312"/>
                <w:snapToGrid w:val="0"/>
                <w:color w:val="000000" w:themeColor="text1"/>
                <w:kern w:val="0"/>
                <w:szCs w:val="21"/>
                <w:highlight w:val="none"/>
              </w:rPr>
              <w:t>5</w:t>
            </w:r>
            <w:r>
              <w:rPr>
                <w:rFonts w:hint="eastAsia" w:ascii="宋体" w:hAnsi="宋体" w:cs="楷体_GB2312"/>
                <w:snapToGrid w:val="0"/>
                <w:color w:val="000000" w:themeColor="text1"/>
                <w:kern w:val="0"/>
                <w:szCs w:val="21"/>
                <w:highlight w:val="none"/>
                <w:lang w:val="zh-CN"/>
              </w:rPr>
              <w:t>年不得分；</w:t>
            </w:r>
          </w:p>
          <w:p w14:paraId="5FC5C5B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2、质保期每增加1年加</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分，最高加</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p>
          <w:p w14:paraId="1003F12A">
            <w:pPr>
              <w:spacing w:line="360" w:lineRule="auto"/>
              <w:rPr>
                <w:rFonts w:ascii="宋体" w:hAnsi="宋体" w:cs="楷体_GB2312"/>
                <w:snapToGrid w:val="0"/>
                <w:color w:val="000000" w:themeColor="text1"/>
                <w:kern w:val="0"/>
                <w:szCs w:val="21"/>
                <w:highlight w:val="none"/>
                <w:lang w:val="zh-CN"/>
              </w:rPr>
            </w:pPr>
            <w:r>
              <w:rPr>
                <w:rFonts w:hint="eastAsia" w:ascii="宋体" w:hAnsi="宋体" w:cs="楷体_GB2312"/>
                <w:snapToGrid w:val="0"/>
                <w:color w:val="000000" w:themeColor="text1"/>
                <w:kern w:val="0"/>
                <w:szCs w:val="21"/>
                <w:highlight w:val="none"/>
              </w:rPr>
              <w:t>3、</w:t>
            </w:r>
            <w:r>
              <w:rPr>
                <w:rFonts w:hint="eastAsia" w:ascii="宋体" w:hAnsi="宋体"/>
                <w:color w:val="000000" w:themeColor="text1"/>
                <w:szCs w:val="21"/>
                <w:highlight w:val="none"/>
              </w:rPr>
              <w:t>承诺质保期内</w:t>
            </w:r>
            <w:r>
              <w:rPr>
                <w:rFonts w:ascii="宋体" w:hAnsi="宋体"/>
                <w:color w:val="000000" w:themeColor="text1"/>
                <w:szCs w:val="21"/>
                <w:highlight w:val="none"/>
              </w:rPr>
              <w:t>每年免费上门保养不少于</w:t>
            </w:r>
            <w:r>
              <w:rPr>
                <w:rFonts w:hint="eastAsia" w:ascii="宋体" w:hAnsi="宋体"/>
                <w:color w:val="000000" w:themeColor="text1"/>
                <w:szCs w:val="21"/>
                <w:highlight w:val="none"/>
              </w:rPr>
              <w:t>4次得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w:t>
            </w:r>
            <w:r>
              <w:rPr>
                <w:rFonts w:hint="eastAsia" w:ascii="宋体" w:hAnsi="宋体" w:cs="楷体_GB2312"/>
                <w:snapToGrid w:val="0"/>
                <w:color w:val="000000" w:themeColor="text1"/>
                <w:kern w:val="0"/>
                <w:szCs w:val="21"/>
                <w:highlight w:val="none"/>
                <w:lang w:val="zh-CN"/>
              </w:rPr>
              <w:t>；</w:t>
            </w:r>
          </w:p>
          <w:p w14:paraId="1500A96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4、工程师在</w:t>
            </w:r>
            <w:r>
              <w:rPr>
                <w:rFonts w:ascii="宋体" w:hAnsi="宋体"/>
                <w:color w:val="000000" w:themeColor="text1"/>
                <w:szCs w:val="21"/>
                <w:highlight w:val="none"/>
              </w:rPr>
              <w:t>24</w:t>
            </w:r>
            <w:r>
              <w:rPr>
                <w:rFonts w:hint="eastAsia" w:ascii="宋体" w:hAnsi="宋体"/>
                <w:color w:val="000000" w:themeColor="text1"/>
                <w:szCs w:val="21"/>
                <w:highlight w:val="none"/>
              </w:rPr>
              <w:t>小时内到达现场</w:t>
            </w:r>
            <w:r>
              <w:rPr>
                <w:rFonts w:hint="eastAsia" w:ascii="宋体" w:hAnsi="宋体" w:cs="宋体"/>
                <w:color w:val="000000" w:themeColor="text1"/>
                <w:szCs w:val="21"/>
                <w:highlight w:val="none"/>
                <w:lang w:val="zh-CN"/>
              </w:rPr>
              <w:t>技术指导或解决故障</w:t>
            </w:r>
            <w:r>
              <w:rPr>
                <w:rFonts w:hint="eastAsia" w:ascii="宋体" w:hAnsi="宋体"/>
                <w:color w:val="000000" w:themeColor="text1"/>
                <w:szCs w:val="21"/>
                <w:highlight w:val="none"/>
              </w:rPr>
              <w:t>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供应商需要提供设备设计使用寿命的说明书或铭牌等佐证材料，评分的最大质保期不超过设备设计使用寿命。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070FEF65">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3"/>
        <w:adjustRightInd w:val="0"/>
        <w:snapToGrid w:val="0"/>
        <w:spacing w:line="360" w:lineRule="auto"/>
        <w:ind w:firstLine="0" w:firstLineChars="0"/>
        <w:rPr>
          <w:color w:val="000000" w:themeColor="text1"/>
        </w:rPr>
      </w:pPr>
    </w:p>
    <w:p w14:paraId="72692FB1">
      <w:pPr>
        <w:sectPr>
          <w:pgSz w:w="11906" w:h="16838"/>
          <w:pgMar w:top="1134" w:right="1418" w:bottom="1134" w:left="1418" w:header="568" w:footer="517" w:gutter="0"/>
          <w:cols w:space="720" w:num="1"/>
          <w:docGrid w:linePitch="312" w:charSpace="0"/>
        </w:sectPr>
      </w:pPr>
    </w:p>
    <w:p w14:paraId="5523CB37">
      <w:pPr>
        <w:pStyle w:val="4"/>
        <w:spacing w:before="0" w:after="0" w:line="360" w:lineRule="auto"/>
        <w:jc w:val="center"/>
        <w:rPr>
          <w:color w:val="000000" w:themeColor="text1"/>
        </w:rPr>
      </w:pPr>
      <w:bookmarkStart w:id="34" w:name="_Toc521602503"/>
      <w:bookmarkStart w:id="35" w:name="_Toc132309531"/>
      <w:bookmarkStart w:id="36" w:name="_Toc168582607"/>
      <w:r>
        <w:rPr>
          <w:rFonts w:hint="eastAsia"/>
          <w:color w:val="000000" w:themeColor="text1"/>
        </w:rPr>
        <w:t>第四章  项目需求</w:t>
      </w:r>
      <w:bookmarkEnd w:id="34"/>
      <w:bookmarkEnd w:id="35"/>
      <w:bookmarkEnd w:id="36"/>
    </w:p>
    <w:p w14:paraId="4AAFE83A">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26"/>
        <w:gridCol w:w="3133"/>
        <w:gridCol w:w="1146"/>
        <w:gridCol w:w="2054"/>
      </w:tblGrid>
      <w:tr w14:paraId="297A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5BC6F72E">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序号</w:t>
            </w:r>
          </w:p>
        </w:tc>
        <w:tc>
          <w:tcPr>
            <w:tcW w:w="1526" w:type="dxa"/>
            <w:shd w:val="clear" w:color="auto" w:fill="auto"/>
            <w:vAlign w:val="center"/>
          </w:tcPr>
          <w:p w14:paraId="0CC0258B">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使用科室</w:t>
            </w:r>
          </w:p>
        </w:tc>
        <w:tc>
          <w:tcPr>
            <w:tcW w:w="3133" w:type="dxa"/>
            <w:shd w:val="clear" w:color="auto" w:fill="auto"/>
            <w:vAlign w:val="center"/>
          </w:tcPr>
          <w:p w14:paraId="540A938D">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名称</w:t>
            </w:r>
          </w:p>
        </w:tc>
        <w:tc>
          <w:tcPr>
            <w:tcW w:w="1146" w:type="dxa"/>
            <w:vAlign w:val="center"/>
          </w:tcPr>
          <w:p w14:paraId="1DC1D031">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数量</w:t>
            </w:r>
          </w:p>
        </w:tc>
        <w:tc>
          <w:tcPr>
            <w:tcW w:w="2054" w:type="dxa"/>
            <w:vAlign w:val="center"/>
          </w:tcPr>
          <w:p w14:paraId="012CEF19">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备注</w:t>
            </w:r>
          </w:p>
        </w:tc>
      </w:tr>
      <w:tr w14:paraId="0666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078FEB28">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1</w:t>
            </w:r>
          </w:p>
        </w:tc>
        <w:tc>
          <w:tcPr>
            <w:tcW w:w="1526" w:type="dxa"/>
            <w:shd w:val="clear" w:color="auto" w:fill="auto"/>
            <w:vAlign w:val="center"/>
          </w:tcPr>
          <w:p w14:paraId="4E36D396">
            <w:pPr>
              <w:pStyle w:val="20"/>
              <w:spacing w:line="240" w:lineRule="auto"/>
              <w:ind w:firstLine="0" w:firstLineChars="0"/>
              <w:jc w:val="center"/>
              <w:rPr>
                <w:rFonts w:ascii="宋体" w:hAnsi="宋体" w:eastAsia="宋体"/>
                <w:color w:val="000000" w:themeColor="text1"/>
                <w:sz w:val="21"/>
                <w:szCs w:val="21"/>
              </w:rPr>
            </w:pPr>
            <w:r>
              <w:rPr>
                <w:rFonts w:hint="eastAsia" w:ascii="宋体" w:hAnsi="宋体" w:eastAsia="宋体"/>
                <w:color w:val="000000" w:themeColor="text1"/>
                <w:sz w:val="21"/>
                <w:szCs w:val="21"/>
              </w:rPr>
              <w:t>外科</w:t>
            </w:r>
          </w:p>
        </w:tc>
        <w:tc>
          <w:tcPr>
            <w:tcW w:w="3133" w:type="dxa"/>
            <w:shd w:val="clear" w:color="auto" w:fill="auto"/>
            <w:vAlign w:val="center"/>
          </w:tcPr>
          <w:p w14:paraId="5083C6C2">
            <w:pPr>
              <w:widowControl/>
              <w:jc w:val="center"/>
              <w:textAlignment w:val="center"/>
              <w:rPr>
                <w:rFonts w:ascii="宋体" w:hAnsi="宋体" w:cs="宋体"/>
                <w:color w:val="000000" w:themeColor="text1"/>
                <w:szCs w:val="21"/>
              </w:rPr>
            </w:pPr>
            <w:r>
              <w:rPr>
                <w:rFonts w:hint="eastAsia"/>
                <w:szCs w:val="21"/>
              </w:rPr>
              <w:t>骨质疏松治疗仪</w:t>
            </w:r>
          </w:p>
        </w:tc>
        <w:tc>
          <w:tcPr>
            <w:tcW w:w="1146" w:type="dxa"/>
            <w:vAlign w:val="center"/>
          </w:tcPr>
          <w:p w14:paraId="52904D0C">
            <w:pPr>
              <w:jc w:val="center"/>
              <w:rPr>
                <w:rFonts w:ascii="宋体" w:hAnsi="宋体" w:cs="宋体"/>
                <w:color w:val="000000" w:themeColor="text1"/>
                <w:szCs w:val="21"/>
              </w:rPr>
            </w:pPr>
            <w:r>
              <w:rPr>
                <w:rFonts w:hint="eastAsia" w:ascii="宋体" w:hAnsi="宋体"/>
                <w:color w:val="000000" w:themeColor="text1"/>
                <w:szCs w:val="21"/>
              </w:rPr>
              <w:t>1台</w:t>
            </w:r>
          </w:p>
        </w:tc>
        <w:tc>
          <w:tcPr>
            <w:tcW w:w="2054" w:type="dxa"/>
            <w:shd w:val="clear" w:color="auto" w:fill="auto"/>
            <w:vAlign w:val="center"/>
          </w:tcPr>
          <w:p w14:paraId="64157DD1">
            <w:pPr>
              <w:pStyle w:val="20"/>
              <w:spacing w:line="240" w:lineRule="auto"/>
              <w:ind w:firstLine="0" w:firstLineChars="0"/>
              <w:jc w:val="center"/>
              <w:rPr>
                <w:rFonts w:ascii="宋体" w:hAnsi="宋体" w:eastAsia="宋体"/>
                <w:color w:val="000000" w:themeColor="text1"/>
                <w:sz w:val="21"/>
                <w:szCs w:val="21"/>
              </w:rPr>
            </w:pPr>
          </w:p>
        </w:tc>
      </w:tr>
    </w:tbl>
    <w:p w14:paraId="6CD5BED6"/>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cs="宋体"/>
                <w:szCs w:val="21"/>
              </w:rPr>
            </w:pP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ascii="宋体" w:hAnsi="宋体" w:cs="宋体"/>
                <w:bCs/>
                <w:color w:val="000000"/>
                <w:kern w:val="0"/>
                <w:szCs w:val="21"/>
              </w:rPr>
            </w:pPr>
            <w:r>
              <w:rPr>
                <w:rFonts w:hint="eastAsia" w:ascii="宋体" w:hAnsi="宋体" w:cs="宋体"/>
                <w:kern w:val="0"/>
                <w:szCs w:val="21"/>
              </w:rPr>
              <w:t>适用范围：适用于骨质疏松</w:t>
            </w:r>
            <w:r>
              <w:rPr>
                <w:rFonts w:hint="eastAsia" w:ascii="宋体" w:hAnsi="宋体" w:cs="宋体"/>
                <w:kern w:val="0"/>
                <w:szCs w:val="21"/>
                <w:lang w:val="en-US" w:eastAsia="zh-CN"/>
              </w:rPr>
              <w:t>症</w:t>
            </w:r>
            <w:r>
              <w:rPr>
                <w:rFonts w:hint="eastAsia" w:ascii="宋体" w:hAnsi="宋体" w:cs="宋体"/>
                <w:kern w:val="0"/>
                <w:szCs w:val="21"/>
              </w:rPr>
              <w:t>的治疗。</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jc w:val="center"/>
              <w:textAlignment w:val="center"/>
              <w:rPr>
                <w:rFonts w:ascii="宋体" w:hAnsi="宋体" w:cs="宋体"/>
                <w:b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A22382F">
            <w:pPr>
              <w:widowControl/>
              <w:jc w:val="center"/>
              <w:textAlignment w:val="bottom"/>
              <w:rPr>
                <w:rFonts w:ascii="宋体" w:hAnsi="宋体" w:cs="宋体"/>
                <w:szCs w:val="21"/>
              </w:rPr>
            </w:pPr>
            <w:r>
              <w:rPr>
                <w:rFonts w:hint="eastAsia" w:ascii="宋体" w:hAnsi="宋体" w:cs="宋体"/>
                <w:kern w:val="0"/>
                <w:szCs w:val="21"/>
              </w:rPr>
              <w:t>★</w:t>
            </w: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ascii="宋体" w:hAnsi="宋体" w:cs="宋体"/>
                <w:kern w:val="0"/>
                <w:szCs w:val="21"/>
              </w:rPr>
            </w:pPr>
            <w:r>
              <w:rPr>
                <w:rFonts w:hint="eastAsia" w:ascii="宋体" w:hAnsi="宋体" w:cs="宋体"/>
                <w:kern w:val="0"/>
                <w:szCs w:val="21"/>
              </w:rPr>
              <w:t>主要配置需求：治疗主机（含电脑）1台、治疗床2张、配套治疗器、床垫、软件程序等。</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460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6B8103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5129DA4">
            <w:pPr>
              <w:widowControl/>
              <w:rPr>
                <w:rFonts w:ascii="宋体" w:hAnsi="宋体" w:cs="宋体"/>
                <w:color w:val="000000"/>
                <w:kern w:val="0"/>
                <w:szCs w:val="21"/>
              </w:rPr>
            </w:pPr>
            <w:r>
              <w:rPr>
                <w:rFonts w:hint="eastAsia" w:ascii="宋体" w:hAnsi="宋体" w:cs="宋体"/>
                <w:kern w:val="0"/>
                <w:szCs w:val="21"/>
              </w:rPr>
              <w:t>电源要求:AC 220V，50Hz</w:t>
            </w:r>
          </w:p>
        </w:tc>
        <w:tc>
          <w:tcPr>
            <w:tcW w:w="914" w:type="dxa"/>
            <w:tcBorders>
              <w:top w:val="single" w:color="auto" w:sz="4" w:space="0"/>
              <w:left w:val="single" w:color="auto" w:sz="4" w:space="0"/>
              <w:bottom w:val="single" w:color="auto" w:sz="4" w:space="0"/>
              <w:right w:val="single" w:color="auto" w:sz="4" w:space="0"/>
            </w:tcBorders>
            <w:vAlign w:val="center"/>
          </w:tcPr>
          <w:p w14:paraId="4221D820">
            <w:pPr>
              <w:widowControl/>
              <w:jc w:val="center"/>
              <w:textAlignment w:val="center"/>
              <w:rPr>
                <w:rFonts w:ascii="宋体" w:hAnsi="宋体" w:cs="宋体"/>
                <w:color w:val="000000" w:themeColor="text1"/>
                <w:kern w:val="0"/>
                <w:szCs w:val="21"/>
              </w:rPr>
            </w:pPr>
          </w:p>
        </w:tc>
      </w:tr>
      <w:tr w14:paraId="3A4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086EBE9">
            <w:pPr>
              <w:widowControl/>
              <w:jc w:val="center"/>
              <w:textAlignment w:val="bottom"/>
              <w:rPr>
                <w:rFonts w:ascii="宋体" w:hAnsi="宋体" w:cs="宋体"/>
                <w:color w:val="000000"/>
                <w:kern w:val="0"/>
                <w:szCs w:val="21"/>
                <w:lang w:bidi="ar"/>
              </w:rPr>
            </w:pPr>
            <w:r>
              <w:rPr>
                <w:rFonts w:hint="eastAsia" w:ascii="宋体" w:hAnsi="宋体" w:cs="宋体"/>
                <w:kern w:val="0"/>
                <w:szCs w:val="21"/>
              </w:rPr>
              <w:t>★</w:t>
            </w:r>
            <w:r>
              <w:rPr>
                <w:rFonts w:hint="eastAsia" w:ascii="宋体" w:hAnsi="宋体" w:cs="宋体"/>
                <w:color w:val="000000"/>
                <w:kern w:val="0"/>
                <w:szCs w:val="21"/>
                <w:lang w:bidi="ar"/>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80D74DF">
            <w:pPr>
              <w:widowControl/>
              <w:rPr>
                <w:rFonts w:ascii="宋体" w:hAnsi="宋体" w:cs="宋体"/>
                <w:color w:val="000000"/>
                <w:kern w:val="0"/>
                <w:szCs w:val="21"/>
              </w:rPr>
            </w:pPr>
            <w:r>
              <w:rPr>
                <w:rFonts w:hint="eastAsia" w:ascii="宋体" w:hAnsi="宋体" w:cs="宋体"/>
                <w:kern w:val="0"/>
                <w:szCs w:val="21"/>
              </w:rPr>
              <w:t>工作频率≥2Hz，频率可调。</w:t>
            </w:r>
          </w:p>
        </w:tc>
        <w:tc>
          <w:tcPr>
            <w:tcW w:w="914" w:type="dxa"/>
            <w:tcBorders>
              <w:top w:val="single" w:color="auto" w:sz="4" w:space="0"/>
              <w:left w:val="single" w:color="auto" w:sz="4" w:space="0"/>
              <w:bottom w:val="single" w:color="auto" w:sz="4" w:space="0"/>
              <w:right w:val="single" w:color="auto" w:sz="4" w:space="0"/>
            </w:tcBorders>
            <w:vAlign w:val="center"/>
          </w:tcPr>
          <w:p w14:paraId="1522F236">
            <w:pPr>
              <w:widowControl/>
              <w:jc w:val="center"/>
              <w:textAlignment w:val="center"/>
              <w:rPr>
                <w:rFonts w:ascii="宋体" w:hAnsi="宋体" w:cs="宋体"/>
                <w:color w:val="000000" w:themeColor="text1"/>
                <w:kern w:val="0"/>
                <w:szCs w:val="21"/>
              </w:rPr>
            </w:pPr>
          </w:p>
        </w:tc>
      </w:tr>
      <w:tr w14:paraId="19F7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6D54F5C">
            <w:pPr>
              <w:widowControl/>
              <w:jc w:val="center"/>
              <w:textAlignment w:val="bottom"/>
              <w:rPr>
                <w:rFonts w:ascii="宋体" w:hAnsi="宋体" w:cs="宋体"/>
                <w:color w:val="000000"/>
                <w:kern w:val="0"/>
                <w:szCs w:val="21"/>
                <w:lang w:bidi="ar"/>
              </w:rPr>
            </w:pPr>
            <w:r>
              <w:rPr>
                <w:rFonts w:hint="eastAsia" w:ascii="宋体" w:hAnsi="宋体" w:cs="宋体"/>
                <w:kern w:val="0"/>
                <w:szCs w:val="21"/>
              </w:rPr>
              <w:t>★</w:t>
            </w:r>
            <w:r>
              <w:rPr>
                <w:rFonts w:hint="eastAsia" w:ascii="宋体" w:hAnsi="宋体" w:cs="宋体"/>
                <w:color w:val="000000"/>
                <w:kern w:val="0"/>
                <w:szCs w:val="21"/>
                <w:lang w:bidi="ar"/>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3ABE21D">
            <w:pPr>
              <w:widowControl/>
              <w:spacing w:line="240" w:lineRule="exact"/>
              <w:rPr>
                <w:rFonts w:ascii="宋体" w:hAnsi="宋体" w:cs="宋体"/>
                <w:color w:val="000000"/>
                <w:kern w:val="0"/>
                <w:szCs w:val="21"/>
              </w:rPr>
            </w:pPr>
            <w:r>
              <w:rPr>
                <w:rFonts w:hint="eastAsia" w:ascii="宋体" w:hAnsi="宋体" w:cs="宋体"/>
                <w:kern w:val="0"/>
                <w:szCs w:val="21"/>
              </w:rPr>
              <w:t>最大磁场强度≥4mT。</w:t>
            </w:r>
          </w:p>
        </w:tc>
        <w:tc>
          <w:tcPr>
            <w:tcW w:w="914" w:type="dxa"/>
            <w:tcBorders>
              <w:top w:val="single" w:color="auto" w:sz="4" w:space="0"/>
              <w:left w:val="single" w:color="auto" w:sz="4" w:space="0"/>
              <w:bottom w:val="single" w:color="auto" w:sz="4" w:space="0"/>
              <w:right w:val="single" w:color="auto" w:sz="4" w:space="0"/>
            </w:tcBorders>
            <w:vAlign w:val="center"/>
          </w:tcPr>
          <w:p w14:paraId="4F974960">
            <w:pPr>
              <w:widowControl/>
              <w:jc w:val="center"/>
              <w:textAlignment w:val="center"/>
              <w:rPr>
                <w:rFonts w:ascii="宋体" w:hAnsi="宋体" w:cs="宋体"/>
                <w:color w:val="000000" w:themeColor="text1"/>
                <w:kern w:val="0"/>
                <w:szCs w:val="21"/>
              </w:rPr>
            </w:pPr>
          </w:p>
        </w:tc>
      </w:tr>
      <w:tr w14:paraId="3B40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E7876D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A8F62D">
            <w:pPr>
              <w:widowControl/>
              <w:spacing w:line="240" w:lineRule="exact"/>
              <w:rPr>
                <w:rFonts w:ascii="宋体" w:hAnsi="宋体" w:cs="宋体"/>
                <w:color w:val="000000"/>
                <w:kern w:val="0"/>
                <w:szCs w:val="21"/>
              </w:rPr>
            </w:pPr>
            <w:r>
              <w:rPr>
                <w:rFonts w:hint="eastAsia" w:ascii="宋体" w:hAnsi="宋体" w:cs="宋体"/>
                <w:kern w:val="0"/>
                <w:szCs w:val="21"/>
              </w:rPr>
              <w:t>有多种的输出方式/波形，能满足临床使用要求。</w:t>
            </w:r>
          </w:p>
        </w:tc>
        <w:tc>
          <w:tcPr>
            <w:tcW w:w="914" w:type="dxa"/>
            <w:tcBorders>
              <w:top w:val="single" w:color="auto" w:sz="4" w:space="0"/>
              <w:left w:val="single" w:color="auto" w:sz="4" w:space="0"/>
              <w:bottom w:val="single" w:color="auto" w:sz="4" w:space="0"/>
              <w:right w:val="single" w:color="auto" w:sz="4" w:space="0"/>
            </w:tcBorders>
            <w:vAlign w:val="center"/>
          </w:tcPr>
          <w:p w14:paraId="2F6F0D62">
            <w:pPr>
              <w:widowControl/>
              <w:jc w:val="center"/>
              <w:textAlignment w:val="center"/>
              <w:rPr>
                <w:rFonts w:ascii="宋体" w:hAnsi="宋体" w:cs="宋体"/>
                <w:color w:val="000000" w:themeColor="text1"/>
                <w:kern w:val="0"/>
                <w:szCs w:val="21"/>
              </w:rPr>
            </w:pPr>
          </w:p>
        </w:tc>
      </w:tr>
      <w:tr w14:paraId="4E45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3ACC782">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A255A36">
            <w:pPr>
              <w:widowControl/>
              <w:rPr>
                <w:rFonts w:ascii="宋体" w:hAnsi="宋体" w:cs="宋体"/>
                <w:color w:val="000000"/>
                <w:kern w:val="0"/>
                <w:szCs w:val="21"/>
              </w:rPr>
            </w:pPr>
            <w:r>
              <w:rPr>
                <w:rFonts w:hint="eastAsia" w:ascii="宋体" w:hAnsi="宋体" w:cs="宋体"/>
                <w:kern w:val="0"/>
                <w:szCs w:val="21"/>
              </w:rPr>
              <w:t>治疗时间：10min～60min，可根据需要设定治疗时间。</w:t>
            </w:r>
          </w:p>
        </w:tc>
        <w:tc>
          <w:tcPr>
            <w:tcW w:w="914" w:type="dxa"/>
            <w:tcBorders>
              <w:top w:val="single" w:color="auto" w:sz="4" w:space="0"/>
              <w:left w:val="single" w:color="auto" w:sz="4" w:space="0"/>
              <w:bottom w:val="single" w:color="auto" w:sz="4" w:space="0"/>
              <w:right w:val="single" w:color="auto" w:sz="4" w:space="0"/>
            </w:tcBorders>
            <w:vAlign w:val="center"/>
          </w:tcPr>
          <w:p w14:paraId="3569261B">
            <w:pPr>
              <w:widowControl/>
              <w:jc w:val="center"/>
              <w:textAlignment w:val="center"/>
              <w:rPr>
                <w:rFonts w:ascii="宋体" w:hAnsi="宋体" w:cs="宋体"/>
                <w:color w:val="000000" w:themeColor="text1"/>
                <w:kern w:val="0"/>
                <w:szCs w:val="21"/>
              </w:rPr>
            </w:pPr>
          </w:p>
        </w:tc>
      </w:tr>
      <w:tr w14:paraId="500E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B1DFF36">
            <w:pPr>
              <w:widowControl/>
              <w:jc w:val="center"/>
              <w:textAlignment w:val="bottom"/>
              <w:rPr>
                <w:rFonts w:ascii="宋体" w:hAnsi="宋体" w:cs="宋体"/>
                <w:color w:val="000000"/>
                <w:kern w:val="0"/>
                <w:szCs w:val="21"/>
                <w:lang w:bidi="ar"/>
              </w:rPr>
            </w:pPr>
            <w:r>
              <w:rPr>
                <w:rFonts w:hint="eastAsia" w:ascii="宋体" w:hAnsi="宋体" w:cs="宋体"/>
                <w:kern w:val="0"/>
                <w:szCs w:val="21"/>
              </w:rPr>
              <w:t>★</w:t>
            </w:r>
            <w:r>
              <w:rPr>
                <w:rFonts w:hint="eastAsia" w:ascii="宋体" w:hAnsi="宋体" w:cs="宋体"/>
                <w:color w:val="000000"/>
                <w:kern w:val="0"/>
                <w:szCs w:val="21"/>
                <w:lang w:bidi="ar"/>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CF7A957">
            <w:pPr>
              <w:widowControl/>
              <w:rPr>
                <w:rFonts w:ascii="宋体" w:hAnsi="宋体" w:cs="宋体"/>
                <w:color w:val="000000"/>
                <w:kern w:val="0"/>
                <w:szCs w:val="21"/>
              </w:rPr>
            </w:pPr>
            <w:r>
              <w:rPr>
                <w:rFonts w:hint="eastAsia" w:ascii="宋体" w:hAnsi="宋体" w:cs="宋体"/>
                <w:kern w:val="0"/>
                <w:szCs w:val="21"/>
              </w:rPr>
              <w:t>具有床面加热功能，能让患者感觉舒适。</w:t>
            </w:r>
          </w:p>
        </w:tc>
        <w:tc>
          <w:tcPr>
            <w:tcW w:w="914" w:type="dxa"/>
            <w:tcBorders>
              <w:top w:val="single" w:color="auto" w:sz="4" w:space="0"/>
              <w:left w:val="single" w:color="auto" w:sz="4" w:space="0"/>
              <w:bottom w:val="single" w:color="auto" w:sz="4" w:space="0"/>
              <w:right w:val="single" w:color="auto" w:sz="4" w:space="0"/>
            </w:tcBorders>
            <w:vAlign w:val="center"/>
          </w:tcPr>
          <w:p w14:paraId="65F20F79">
            <w:pPr>
              <w:widowControl/>
              <w:jc w:val="center"/>
              <w:textAlignment w:val="center"/>
              <w:rPr>
                <w:rFonts w:ascii="宋体" w:hAnsi="宋体" w:cs="宋体"/>
                <w:color w:val="000000" w:themeColor="text1"/>
                <w:kern w:val="0"/>
                <w:szCs w:val="21"/>
              </w:rPr>
            </w:pPr>
          </w:p>
        </w:tc>
      </w:tr>
      <w:tr w14:paraId="10FA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E92011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07DE04B">
            <w:pPr>
              <w:pStyle w:val="143"/>
              <w:spacing w:line="276" w:lineRule="auto"/>
              <w:ind w:left="6" w:firstLine="0" w:firstLineChars="0"/>
              <w:rPr>
                <w:rFonts w:ascii="宋体" w:hAnsi="宋体" w:cs="宋体"/>
                <w:color w:val="000000"/>
                <w:kern w:val="0"/>
                <w:szCs w:val="21"/>
              </w:rPr>
            </w:pPr>
            <w:r>
              <w:rPr>
                <w:rFonts w:hint="eastAsia" w:ascii="宋体" w:hAnsi="宋体" w:cs="宋体"/>
                <w:kern w:val="0"/>
                <w:szCs w:val="21"/>
              </w:rPr>
              <w:t>每台主机</w:t>
            </w:r>
            <w:r>
              <w:rPr>
                <w:rFonts w:hint="eastAsia" w:ascii="宋体" w:hAnsi="宋体" w:cs="宋体"/>
                <w:kern w:val="0"/>
                <w:szCs w:val="21"/>
                <w:lang w:val="en-US" w:eastAsia="zh-CN"/>
              </w:rPr>
              <w:t>可</w:t>
            </w:r>
            <w:r>
              <w:rPr>
                <w:rFonts w:hint="eastAsia" w:ascii="宋体" w:hAnsi="宋体" w:cs="宋体"/>
                <w:kern w:val="0"/>
                <w:szCs w:val="21"/>
              </w:rPr>
              <w:t>同时控制治疗床≥2张，每张治疗床可以单独控制。</w:t>
            </w:r>
          </w:p>
        </w:tc>
        <w:tc>
          <w:tcPr>
            <w:tcW w:w="914" w:type="dxa"/>
            <w:tcBorders>
              <w:top w:val="single" w:color="auto" w:sz="4" w:space="0"/>
              <w:left w:val="single" w:color="auto" w:sz="4" w:space="0"/>
              <w:bottom w:val="single" w:color="auto" w:sz="4" w:space="0"/>
              <w:right w:val="single" w:color="auto" w:sz="4" w:space="0"/>
            </w:tcBorders>
            <w:vAlign w:val="center"/>
          </w:tcPr>
          <w:p w14:paraId="67E45D43">
            <w:pPr>
              <w:widowControl/>
              <w:jc w:val="center"/>
              <w:textAlignment w:val="center"/>
              <w:rPr>
                <w:rFonts w:ascii="宋体" w:hAnsi="宋体" w:cs="宋体"/>
                <w:color w:val="000000" w:themeColor="text1"/>
                <w:kern w:val="0"/>
                <w:szCs w:val="21"/>
              </w:rPr>
            </w:pPr>
          </w:p>
        </w:tc>
      </w:tr>
      <w:tr w14:paraId="6FB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91C2608">
            <w:pPr>
              <w:widowControl/>
              <w:jc w:val="center"/>
              <w:textAlignment w:val="bottom"/>
              <w:rPr>
                <w:rFonts w:ascii="宋体" w:hAnsi="宋体" w:cs="宋体"/>
                <w:szCs w:val="21"/>
              </w:rPr>
            </w:pPr>
            <w:r>
              <w:rPr>
                <w:rFonts w:hint="eastAsia" w:ascii="宋体" w:hAnsi="宋体" w:cs="宋体"/>
                <w:color w:val="000000"/>
                <w:kern w:val="0"/>
                <w:szCs w:val="21"/>
                <w:lang w:bidi="ar"/>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F1E29AC">
            <w:pPr>
              <w:pStyle w:val="143"/>
              <w:spacing w:line="276" w:lineRule="auto"/>
              <w:ind w:left="6" w:firstLine="0" w:firstLineChars="0"/>
              <w:rPr>
                <w:rFonts w:ascii="宋体" w:hAnsi="宋体" w:cs="宋体"/>
                <w:color w:val="000000"/>
                <w:kern w:val="0"/>
                <w:szCs w:val="21"/>
              </w:rPr>
            </w:pPr>
            <w:r>
              <w:rPr>
                <w:rFonts w:hint="eastAsia" w:ascii="宋体" w:hAnsi="宋体" w:cs="宋体"/>
                <w:kern w:val="0"/>
                <w:szCs w:val="21"/>
              </w:rPr>
              <w:t>有自动程序和自定义程序，操作方便。</w:t>
            </w:r>
          </w:p>
        </w:tc>
        <w:tc>
          <w:tcPr>
            <w:tcW w:w="914" w:type="dxa"/>
            <w:tcBorders>
              <w:top w:val="single" w:color="auto" w:sz="4" w:space="0"/>
              <w:left w:val="single" w:color="auto" w:sz="4" w:space="0"/>
              <w:bottom w:val="single" w:color="auto" w:sz="4" w:space="0"/>
              <w:right w:val="single" w:color="auto" w:sz="4" w:space="0"/>
            </w:tcBorders>
            <w:vAlign w:val="center"/>
          </w:tcPr>
          <w:p w14:paraId="14FFB225">
            <w:pPr>
              <w:widowControl/>
              <w:jc w:val="center"/>
              <w:textAlignment w:val="center"/>
              <w:rPr>
                <w:rFonts w:ascii="宋体" w:hAnsi="宋体" w:cs="宋体"/>
                <w:color w:val="000000" w:themeColor="text1"/>
                <w:szCs w:val="21"/>
              </w:rPr>
            </w:pPr>
          </w:p>
        </w:tc>
      </w:tr>
      <w:tr w14:paraId="02F4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637C991">
            <w:pPr>
              <w:widowControl/>
              <w:jc w:val="center"/>
              <w:textAlignment w:val="bottom"/>
              <w:rPr>
                <w:rFonts w:ascii="宋体" w:hAnsi="宋体" w:cs="宋体"/>
                <w:szCs w:val="21"/>
              </w:rPr>
            </w:pPr>
            <w:r>
              <w:rPr>
                <w:rFonts w:hint="eastAsia" w:ascii="宋体" w:hAnsi="宋体" w:cs="宋体"/>
                <w:color w:val="000000"/>
                <w:kern w:val="0"/>
                <w:szCs w:val="21"/>
                <w:lang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C7BBC2E">
            <w:pPr>
              <w:pStyle w:val="143"/>
              <w:spacing w:line="276" w:lineRule="auto"/>
              <w:ind w:left="6" w:firstLine="0" w:firstLineChars="0"/>
              <w:rPr>
                <w:rFonts w:ascii="宋体" w:hAnsi="宋体" w:cs="宋体"/>
                <w:color w:val="000000"/>
                <w:kern w:val="0"/>
                <w:szCs w:val="21"/>
              </w:rPr>
            </w:pPr>
            <w:r>
              <w:rPr>
                <w:rFonts w:hint="eastAsia" w:ascii="宋体" w:hAnsi="宋体" w:cs="宋体"/>
                <w:kern w:val="0"/>
                <w:szCs w:val="21"/>
              </w:rPr>
              <w:t>治疗床方便患者治疗，能刹车固定。</w:t>
            </w:r>
          </w:p>
        </w:tc>
        <w:tc>
          <w:tcPr>
            <w:tcW w:w="914" w:type="dxa"/>
            <w:tcBorders>
              <w:top w:val="single" w:color="auto" w:sz="4" w:space="0"/>
              <w:left w:val="single" w:color="auto" w:sz="4" w:space="0"/>
              <w:bottom w:val="single" w:color="auto" w:sz="4" w:space="0"/>
              <w:right w:val="single" w:color="auto" w:sz="4" w:space="0"/>
            </w:tcBorders>
            <w:vAlign w:val="center"/>
          </w:tcPr>
          <w:p w14:paraId="27835D4A">
            <w:pPr>
              <w:widowControl/>
              <w:jc w:val="center"/>
              <w:textAlignment w:val="center"/>
              <w:rPr>
                <w:rFonts w:ascii="宋体" w:hAnsi="宋体" w:cs="宋体"/>
                <w:color w:val="000000" w:themeColor="text1"/>
                <w:szCs w:val="21"/>
              </w:rPr>
            </w:pPr>
          </w:p>
        </w:tc>
      </w:tr>
      <w:tr w14:paraId="5464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17097F2">
            <w:pPr>
              <w:widowControl/>
              <w:jc w:val="center"/>
              <w:textAlignment w:val="bottom"/>
              <w:rPr>
                <w:rFonts w:ascii="宋体" w:hAnsi="宋体" w:cs="宋体"/>
                <w:szCs w:val="21"/>
              </w:rPr>
            </w:pPr>
            <w:r>
              <w:rPr>
                <w:rFonts w:hint="eastAsia" w:ascii="宋体" w:hAnsi="宋体" w:cs="宋体"/>
                <w:color w:val="000000"/>
                <w:kern w:val="0"/>
                <w:szCs w:val="21"/>
                <w:lang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9B522E9">
            <w:pPr>
              <w:widowControl/>
              <w:rPr>
                <w:rFonts w:ascii="宋体" w:hAnsi="宋体" w:cs="宋体"/>
                <w:color w:val="000000"/>
                <w:kern w:val="0"/>
                <w:szCs w:val="21"/>
              </w:rPr>
            </w:pPr>
            <w:r>
              <w:rPr>
                <w:rFonts w:hint="eastAsia" w:ascii="宋体" w:hAnsi="宋体" w:cs="宋体"/>
                <w:kern w:val="0"/>
                <w:szCs w:val="21"/>
              </w:rPr>
              <w:t>治疗床有多个治疗器，可对局部重点部位进行强化治疗。</w:t>
            </w:r>
          </w:p>
        </w:tc>
        <w:tc>
          <w:tcPr>
            <w:tcW w:w="914" w:type="dxa"/>
            <w:tcBorders>
              <w:top w:val="single" w:color="auto" w:sz="4" w:space="0"/>
              <w:left w:val="single" w:color="auto" w:sz="4" w:space="0"/>
              <w:bottom w:val="single" w:color="auto" w:sz="4" w:space="0"/>
              <w:right w:val="single" w:color="auto" w:sz="4" w:space="0"/>
            </w:tcBorders>
            <w:vAlign w:val="center"/>
          </w:tcPr>
          <w:p w14:paraId="2554ACB6">
            <w:pPr>
              <w:widowControl/>
              <w:jc w:val="center"/>
              <w:textAlignment w:val="center"/>
              <w:rPr>
                <w:rFonts w:ascii="宋体" w:hAnsi="宋体" w:cs="宋体"/>
                <w:color w:val="000000" w:themeColor="text1"/>
                <w:szCs w:val="21"/>
              </w:rPr>
            </w:pPr>
          </w:p>
        </w:tc>
      </w:tr>
      <w:tr w14:paraId="1720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D848F0F">
            <w:pPr>
              <w:widowControl/>
              <w:jc w:val="center"/>
              <w:textAlignment w:val="bottom"/>
              <w:rPr>
                <w:rFonts w:ascii="宋体" w:hAnsi="宋体" w:cs="宋体"/>
                <w:szCs w:val="21"/>
              </w:rPr>
            </w:pPr>
            <w:r>
              <w:rPr>
                <w:rFonts w:hint="eastAsia" w:ascii="宋体" w:hAnsi="宋体" w:cs="宋体"/>
                <w:color w:val="000000"/>
                <w:kern w:val="0"/>
                <w:szCs w:val="21"/>
                <w:lang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1710E8A">
            <w:pPr>
              <w:widowControl/>
              <w:rPr>
                <w:rFonts w:ascii="宋体" w:hAnsi="宋体" w:cs="宋体"/>
                <w:color w:val="000000"/>
                <w:kern w:val="0"/>
                <w:szCs w:val="21"/>
              </w:rPr>
            </w:pPr>
            <w:r>
              <w:rPr>
                <w:rFonts w:hint="eastAsia" w:ascii="宋体" w:hAnsi="宋体" w:cs="宋体"/>
                <w:kern w:val="0"/>
                <w:szCs w:val="21"/>
              </w:rPr>
              <w:t>具有中华人民共和国国家版权局计算机软件著作权登记证，提供登记证书。</w:t>
            </w:r>
          </w:p>
        </w:tc>
        <w:tc>
          <w:tcPr>
            <w:tcW w:w="914" w:type="dxa"/>
            <w:tcBorders>
              <w:top w:val="single" w:color="auto" w:sz="4" w:space="0"/>
              <w:left w:val="single" w:color="auto" w:sz="4" w:space="0"/>
              <w:bottom w:val="single" w:color="auto" w:sz="4" w:space="0"/>
              <w:right w:val="single" w:color="auto" w:sz="4" w:space="0"/>
            </w:tcBorders>
            <w:vAlign w:val="center"/>
          </w:tcPr>
          <w:p w14:paraId="094780AE">
            <w:pPr>
              <w:widowControl/>
              <w:jc w:val="center"/>
              <w:textAlignment w:val="center"/>
              <w:rPr>
                <w:rFonts w:ascii="宋体" w:hAnsi="宋体" w:cs="宋体"/>
                <w:color w:val="000000" w:themeColor="text1"/>
                <w:szCs w:val="21"/>
              </w:rPr>
            </w:pPr>
          </w:p>
        </w:tc>
      </w:tr>
      <w:tr w14:paraId="179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A8629AE">
            <w:pPr>
              <w:widowControl/>
              <w:jc w:val="center"/>
              <w:textAlignment w:val="bottom"/>
              <w:rPr>
                <w:rFonts w:ascii="宋体" w:hAnsi="宋体" w:cs="宋体"/>
                <w:szCs w:val="21"/>
              </w:rPr>
            </w:pPr>
            <w:r>
              <w:rPr>
                <w:rFonts w:hint="eastAsia" w:ascii="宋体" w:hAnsi="宋体" w:cs="宋体"/>
                <w:color w:val="000000"/>
                <w:kern w:val="0"/>
                <w:szCs w:val="21"/>
                <w:lang w:bidi="ar"/>
              </w:rPr>
              <w:t>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7F9ACF6">
            <w:pPr>
              <w:widowControl/>
              <w:rPr>
                <w:rFonts w:ascii="宋体" w:hAnsi="宋体" w:cs="宋体"/>
                <w:color w:val="000000"/>
                <w:kern w:val="0"/>
                <w:szCs w:val="21"/>
                <w:highlight w:val="yellow"/>
              </w:rPr>
            </w:pPr>
            <w:r>
              <w:rPr>
                <w:rFonts w:hint="eastAsia" w:ascii="宋体" w:hAnsi="宋体" w:cs="宋体"/>
                <w:kern w:val="0"/>
                <w:szCs w:val="21"/>
                <w:highlight w:val="none"/>
              </w:rPr>
              <w:t>电脑配置：显示器≥2</w:t>
            </w:r>
            <w:r>
              <w:rPr>
                <w:rFonts w:hint="eastAsia" w:ascii="宋体" w:hAnsi="宋体" w:cs="宋体"/>
                <w:kern w:val="0"/>
                <w:szCs w:val="21"/>
                <w:highlight w:val="none"/>
                <w:lang w:val="en-US" w:eastAsia="zh-CN"/>
              </w:rPr>
              <w:t>2</w:t>
            </w:r>
            <w:r>
              <w:rPr>
                <w:rFonts w:hint="eastAsia" w:ascii="宋体" w:hAnsi="宋体" w:cs="宋体"/>
                <w:kern w:val="0"/>
                <w:szCs w:val="21"/>
                <w:highlight w:val="none"/>
              </w:rPr>
              <w:t>英寸，处理器≥i</w:t>
            </w:r>
            <w:r>
              <w:rPr>
                <w:rFonts w:hint="eastAsia" w:ascii="宋体" w:hAnsi="宋体" w:cs="宋体"/>
                <w:kern w:val="0"/>
                <w:szCs w:val="21"/>
                <w:highlight w:val="none"/>
                <w:lang w:val="en-US" w:eastAsia="zh-CN"/>
              </w:rPr>
              <w:t>7（12代）</w:t>
            </w:r>
            <w:r>
              <w:rPr>
                <w:rFonts w:hint="eastAsia" w:ascii="宋体" w:hAnsi="宋体" w:cs="宋体"/>
                <w:kern w:val="0"/>
                <w:szCs w:val="21"/>
                <w:highlight w:val="none"/>
              </w:rPr>
              <w:t>或其他同级别的处理器、内存≥16G，硬盘≥1T。</w:t>
            </w:r>
          </w:p>
        </w:tc>
        <w:tc>
          <w:tcPr>
            <w:tcW w:w="914" w:type="dxa"/>
            <w:tcBorders>
              <w:top w:val="single" w:color="auto" w:sz="4" w:space="0"/>
              <w:left w:val="single" w:color="auto" w:sz="4" w:space="0"/>
              <w:bottom w:val="single" w:color="auto" w:sz="4" w:space="0"/>
              <w:right w:val="single" w:color="auto" w:sz="4" w:space="0"/>
            </w:tcBorders>
            <w:vAlign w:val="center"/>
          </w:tcPr>
          <w:p w14:paraId="206D2E6A">
            <w:pPr>
              <w:widowControl/>
              <w:jc w:val="center"/>
              <w:textAlignment w:val="center"/>
              <w:rPr>
                <w:rFonts w:ascii="宋体" w:hAnsi="宋体" w:cs="宋体"/>
                <w:color w:val="000000" w:themeColor="text1"/>
                <w:szCs w:val="21"/>
                <w:highlight w:val="none"/>
              </w:rPr>
            </w:pPr>
          </w:p>
        </w:tc>
      </w:tr>
      <w:tr w14:paraId="7BD4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2C9BD8D">
            <w:pPr>
              <w:widowControl/>
              <w:jc w:val="center"/>
              <w:textAlignment w:val="bottom"/>
              <w:rPr>
                <w:rFonts w:ascii="宋体" w:hAnsi="宋体" w:cs="宋体"/>
                <w:szCs w:val="21"/>
              </w:rPr>
            </w:pPr>
            <w:r>
              <w:rPr>
                <w:rFonts w:hint="eastAsia" w:ascii="宋体" w:hAnsi="宋体" w:cs="宋体"/>
                <w:kern w:val="0"/>
                <w:szCs w:val="21"/>
              </w:rPr>
              <w:t>★1</w:t>
            </w:r>
            <w:r>
              <w:rPr>
                <w:rFonts w:ascii="宋体" w:hAnsi="宋体" w:cs="宋体"/>
                <w:kern w:val="0"/>
                <w:szCs w:val="21"/>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07988F0">
            <w:pPr>
              <w:widowControl/>
              <w:rPr>
                <w:rFonts w:ascii="宋体" w:hAnsi="宋体" w:cs="宋体"/>
                <w:color w:val="000000"/>
                <w:kern w:val="0"/>
                <w:szCs w:val="21"/>
                <w:highlight w:val="none"/>
              </w:rPr>
            </w:pPr>
            <w:r>
              <w:rPr>
                <w:rFonts w:hint="eastAsia" w:ascii="宋体" w:hAnsi="宋体" w:cs="宋体"/>
                <w:kern w:val="0"/>
                <w:szCs w:val="21"/>
                <w:highlight w:val="none"/>
              </w:rPr>
              <w:t>设备免费开放相关软件，免费开放端口和协议。</w:t>
            </w:r>
          </w:p>
        </w:tc>
        <w:tc>
          <w:tcPr>
            <w:tcW w:w="914" w:type="dxa"/>
            <w:tcBorders>
              <w:top w:val="single" w:color="auto" w:sz="4" w:space="0"/>
              <w:left w:val="single" w:color="auto" w:sz="4" w:space="0"/>
              <w:bottom w:val="single" w:color="auto" w:sz="4" w:space="0"/>
              <w:right w:val="single" w:color="auto" w:sz="4" w:space="0"/>
            </w:tcBorders>
            <w:vAlign w:val="center"/>
          </w:tcPr>
          <w:p w14:paraId="41873A4D">
            <w:pPr>
              <w:widowControl/>
              <w:jc w:val="center"/>
              <w:textAlignment w:val="center"/>
              <w:rPr>
                <w:rFonts w:ascii="宋体" w:hAnsi="宋体" w:cs="宋体"/>
                <w:color w:val="000000" w:themeColor="text1"/>
                <w:szCs w:val="21"/>
                <w:highlight w:val="none"/>
              </w:rPr>
            </w:pPr>
          </w:p>
        </w:tc>
      </w:tr>
    </w:tbl>
    <w:p w14:paraId="0A1D97B7">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w:t>
      </w:r>
      <w:r>
        <w:rPr>
          <w:rFonts w:cs="Arial"/>
          <w:color w:val="000000" w:themeColor="text1"/>
          <w:sz w:val="21"/>
          <w:szCs w:val="21"/>
          <w:shd w:val="clear" w:color="auto" w:fill="FFFFFF"/>
        </w:rPr>
        <w:t>5</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5F9074C2">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18、</w:t>
      </w:r>
      <w:r>
        <w:rPr>
          <w:rFonts w:hint="eastAsia" w:cs="Arial"/>
          <w:color w:val="000000" w:themeColor="text1"/>
          <w:sz w:val="21"/>
          <w:szCs w:val="21"/>
          <w:shd w:val="clear" w:color="auto" w:fill="FFFFFF"/>
        </w:rPr>
        <w:t>中标人提供</w:t>
      </w:r>
      <w:r>
        <w:rPr>
          <w:rFonts w:hint="eastAsia" w:cs="Arial"/>
          <w:color w:val="000000" w:themeColor="text1"/>
          <w:sz w:val="21"/>
          <w:szCs w:val="21"/>
          <w:shd w:val="clear" w:color="auto" w:fill="FFFFFF"/>
          <w:lang w:val="en-US" w:eastAsia="zh-CN"/>
        </w:rPr>
        <w:t>设备</w:t>
      </w:r>
      <w:r>
        <w:rPr>
          <w:rFonts w:hint="eastAsia" w:cs="Arial"/>
          <w:color w:val="000000" w:themeColor="text1"/>
          <w:sz w:val="21"/>
          <w:szCs w:val="21"/>
          <w:shd w:val="clear" w:color="auto" w:fill="FFFFFF"/>
        </w:rPr>
        <w:t>生产日期到</w:t>
      </w:r>
      <w:r>
        <w:rPr>
          <w:rFonts w:hint="eastAsia" w:cs="Arial"/>
          <w:color w:val="000000" w:themeColor="text1"/>
          <w:sz w:val="21"/>
          <w:szCs w:val="21"/>
          <w:shd w:val="clear" w:color="auto" w:fill="FFFFFF"/>
          <w:lang w:val="en-US" w:eastAsia="zh-CN"/>
        </w:rPr>
        <w:t>合同签订日期</w:t>
      </w:r>
      <w:r>
        <w:rPr>
          <w:rFonts w:hint="eastAsia" w:cs="Arial"/>
          <w:color w:val="000000" w:themeColor="text1"/>
          <w:sz w:val="21"/>
          <w:szCs w:val="21"/>
          <w:shd w:val="clear" w:color="auto" w:fill="FFFFFF"/>
        </w:rPr>
        <w:t>间不超过</w:t>
      </w: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个月的全新设备。</w:t>
      </w:r>
    </w:p>
    <w:p w14:paraId="5445C33B">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4"/>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rPr>
      </w:pPr>
      <w:r>
        <w:rPr>
          <w:rFonts w:hint="eastAsia" w:ascii="宋体" w:hAnsi="宋体"/>
          <w:szCs w:val="21"/>
        </w:rPr>
        <w:t>乙方提供设备的生产日期到</w:t>
      </w:r>
      <w:r>
        <w:rPr>
          <w:rFonts w:hint="eastAsia" w:ascii="宋体" w:hAnsi="宋体"/>
          <w:szCs w:val="21"/>
          <w:lang w:val="en-US" w:eastAsia="zh-CN"/>
        </w:rPr>
        <w:t>合同签订日期</w:t>
      </w:r>
      <w:r>
        <w:rPr>
          <w:rFonts w:hint="eastAsia" w:ascii="宋体" w:hAnsi="宋体"/>
          <w:szCs w:val="21"/>
        </w:rPr>
        <w:t>间不超过</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30"/>
        <w:shd w:val="clear" w:color="auto" w:fill="FFFFFF"/>
        <w:spacing w:before="0" w:beforeAutospacing="0" w:after="0" w:afterAutospacing="0" w:line="360" w:lineRule="auto"/>
        <w:ind w:firstLine="426"/>
        <w:rPr>
          <w:rFonts w:cs="Arial"/>
          <w:color w:val="000000" w:themeColor="text1"/>
          <w:sz w:val="21"/>
          <w:szCs w:val="21"/>
        </w:rPr>
      </w:pPr>
    </w:p>
    <w:p w14:paraId="2A67C418">
      <w:pPr>
        <w:pStyle w:val="4"/>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r>
        <w:rPr>
          <w:rFonts w:hint="eastAsia" w:ascii="黑体" w:hAnsi="黑体" w:eastAsia="黑体"/>
          <w:color w:val="000000" w:themeColor="text1"/>
          <w:szCs w:val="21"/>
          <w:lang w:val="en-US" w:eastAsia="zh-CN"/>
        </w:rPr>
        <w:t>(彩页等)</w:t>
      </w:r>
      <w:r>
        <w:rPr>
          <w:rFonts w:hint="eastAsia" w:ascii="黑体" w:hAnsi="黑体" w:eastAsia="黑体"/>
          <w:color w:val="000000" w:themeColor="text1"/>
          <w:szCs w:val="21"/>
        </w:rPr>
        <w:t>..........................................</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30"/>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0C984D88">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18"/>
        <w:gridCol w:w="1032"/>
        <w:gridCol w:w="247"/>
        <w:gridCol w:w="1596"/>
        <w:gridCol w:w="192"/>
        <w:gridCol w:w="851"/>
        <w:gridCol w:w="1475"/>
        <w:gridCol w:w="317"/>
        <w:gridCol w:w="1276"/>
        <w:gridCol w:w="243"/>
        <w:gridCol w:w="763"/>
        <w:gridCol w:w="750"/>
        <w:gridCol w:w="87"/>
        <w:gridCol w:w="989"/>
        <w:gridCol w:w="82"/>
        <w:gridCol w:w="1060"/>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936" w:type="dxa"/>
            <w:gridSpan w:val="6"/>
            <w:vAlign w:val="center"/>
          </w:tcPr>
          <w:p w14:paraId="20B3C8DD">
            <w:pPr>
              <w:pStyle w:val="20"/>
              <w:spacing w:line="240" w:lineRule="auto"/>
              <w:ind w:firstLine="0" w:firstLineChars="0"/>
              <w:jc w:val="center"/>
              <w:rPr>
                <w:rFonts w:ascii="宋体" w:hAnsi="宋体" w:eastAsia="宋体"/>
                <w:color w:val="000000" w:themeColor="text1"/>
                <w:kern w:val="2"/>
                <w:sz w:val="21"/>
                <w:szCs w:val="21"/>
              </w:rPr>
            </w:pPr>
          </w:p>
        </w:tc>
        <w:tc>
          <w:tcPr>
            <w:tcW w:w="1475" w:type="dxa"/>
            <w:vAlign w:val="center"/>
          </w:tcPr>
          <w:p w14:paraId="58544EC9">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3436" w:type="dxa"/>
            <w:gridSpan w:val="6"/>
            <w:vAlign w:val="center"/>
          </w:tcPr>
          <w:p w14:paraId="780A9D15">
            <w:pPr>
              <w:topLinePunct/>
              <w:jc w:val="center"/>
              <w:rPr>
                <w:rFonts w:ascii="宋体" w:hAnsi="宋体"/>
                <w:color w:val="000000" w:themeColor="text1"/>
                <w:szCs w:val="21"/>
                <w:highlight w:val="yellow"/>
              </w:rPr>
            </w:pPr>
          </w:p>
        </w:tc>
        <w:tc>
          <w:tcPr>
            <w:tcW w:w="989" w:type="dxa"/>
            <w:vAlign w:val="center"/>
          </w:tcPr>
          <w:p w14:paraId="40F75E64">
            <w:pPr>
              <w:widowControl/>
              <w:jc w:val="center"/>
              <w:rPr>
                <w:rFonts w:ascii="宋体" w:hAnsi="宋体"/>
                <w:b/>
                <w:bCs/>
                <w:color w:val="000000" w:themeColor="text1"/>
                <w:szCs w:val="21"/>
                <w:highlight w:val="yellow"/>
              </w:rPr>
            </w:pPr>
            <w:r>
              <w:rPr>
                <w:rFonts w:hint="eastAsia"/>
                <w:b/>
                <w:bCs/>
                <w:szCs w:val="21"/>
              </w:rPr>
              <w:t>项目包</w:t>
            </w:r>
          </w:p>
        </w:tc>
        <w:tc>
          <w:tcPr>
            <w:tcW w:w="1142" w:type="dxa"/>
            <w:gridSpan w:val="2"/>
            <w:vAlign w:val="center"/>
          </w:tcPr>
          <w:p w14:paraId="50DF79C9">
            <w:pPr>
              <w:topLinePunct/>
              <w:jc w:val="center"/>
              <w:rPr>
                <w:rFonts w:ascii="宋体" w:hAnsi="宋体"/>
                <w:color w:val="000000" w:themeColor="text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vAlign w:val="center"/>
          </w:tcPr>
          <w:p w14:paraId="6A4391E9">
            <w:pPr>
              <w:jc w:val="center"/>
              <w:rPr>
                <w:rFonts w:ascii="宋体" w:hAnsi="宋体"/>
                <w:color w:val="000000" w:themeColor="text1"/>
                <w:szCs w:val="21"/>
              </w:rPr>
            </w:pPr>
            <w:r>
              <w:rPr>
                <w:rFonts w:hint="eastAsia" w:ascii="宋体" w:hAnsi="宋体"/>
                <w:color w:val="000000" w:themeColor="text1"/>
                <w:szCs w:val="21"/>
              </w:rPr>
              <w:t>设备报价</w:t>
            </w:r>
          </w:p>
        </w:tc>
        <w:tc>
          <w:tcPr>
            <w:tcW w:w="2050" w:type="dxa"/>
            <w:gridSpan w:val="2"/>
            <w:shd w:val="clear" w:color="auto" w:fill="auto"/>
            <w:vAlign w:val="center"/>
          </w:tcPr>
          <w:p w14:paraId="36D78008">
            <w:pPr>
              <w:jc w:val="center"/>
              <w:rPr>
                <w:rFonts w:ascii="宋体" w:hAnsi="宋体"/>
                <w:color w:val="000000" w:themeColor="text1"/>
                <w:szCs w:val="21"/>
              </w:rPr>
            </w:pPr>
            <w:r>
              <w:rPr>
                <w:rFonts w:hint="eastAsia" w:ascii="宋体" w:hAnsi="宋体"/>
                <w:color w:val="000000" w:themeColor="text1"/>
                <w:szCs w:val="21"/>
              </w:rPr>
              <w:t>产品名称</w:t>
            </w:r>
          </w:p>
        </w:tc>
        <w:tc>
          <w:tcPr>
            <w:tcW w:w="1843" w:type="dxa"/>
            <w:gridSpan w:val="2"/>
            <w:tcBorders>
              <w:bottom w:val="single" w:color="auto" w:sz="4" w:space="0"/>
            </w:tcBorders>
            <w:vAlign w:val="center"/>
          </w:tcPr>
          <w:p w14:paraId="32DEF485">
            <w:pPr>
              <w:jc w:val="center"/>
              <w:rPr>
                <w:rFonts w:ascii="宋体" w:hAnsi="宋体"/>
                <w:color w:val="000000" w:themeColor="text1"/>
                <w:szCs w:val="21"/>
              </w:rPr>
            </w:pPr>
            <w:r>
              <w:rPr>
                <w:rFonts w:hint="eastAsia" w:ascii="宋体" w:hAnsi="宋体"/>
                <w:color w:val="000000" w:themeColor="text1"/>
                <w:szCs w:val="21"/>
              </w:rPr>
              <w:t>生产厂家</w:t>
            </w:r>
          </w:p>
        </w:tc>
        <w:tc>
          <w:tcPr>
            <w:tcW w:w="2835" w:type="dxa"/>
            <w:gridSpan w:val="4"/>
            <w:tcBorders>
              <w:bottom w:val="single" w:color="auto" w:sz="4" w:space="0"/>
            </w:tcBorders>
            <w:vAlign w:val="center"/>
          </w:tcPr>
          <w:p w14:paraId="7815B50D">
            <w:pPr>
              <w:jc w:val="center"/>
              <w:rPr>
                <w:rFonts w:ascii="宋体" w:hAnsi="宋体"/>
                <w:color w:val="000000" w:themeColor="text1"/>
                <w:szCs w:val="21"/>
              </w:rPr>
            </w:pPr>
            <w:r>
              <w:rPr>
                <w:rFonts w:hint="eastAsia" w:ascii="宋体" w:hAnsi="宋体"/>
                <w:color w:val="000000" w:themeColor="text1"/>
                <w:szCs w:val="21"/>
              </w:rPr>
              <w:t>产品型号</w:t>
            </w:r>
          </w:p>
        </w:tc>
        <w:tc>
          <w:tcPr>
            <w:tcW w:w="1276" w:type="dxa"/>
            <w:tcBorders>
              <w:bottom w:val="single" w:color="auto" w:sz="4" w:space="0"/>
            </w:tcBorders>
            <w:vAlign w:val="center"/>
          </w:tcPr>
          <w:p w14:paraId="2EFA1003">
            <w:pPr>
              <w:adjustRightInd w:val="0"/>
              <w:snapToGrid w:val="0"/>
              <w:jc w:val="center"/>
              <w:rPr>
                <w:rFonts w:ascii="宋体" w:hAnsi="宋体"/>
                <w:color w:val="000000" w:themeColor="text1"/>
                <w:szCs w:val="21"/>
              </w:rPr>
            </w:pPr>
            <w:r>
              <w:rPr>
                <w:rFonts w:hint="eastAsia" w:ascii="宋体" w:hAnsi="宋体"/>
                <w:color w:val="000000" w:themeColor="text1"/>
                <w:szCs w:val="21"/>
              </w:rPr>
              <w:t>数量</w:t>
            </w:r>
          </w:p>
        </w:tc>
        <w:tc>
          <w:tcPr>
            <w:tcW w:w="1843" w:type="dxa"/>
            <w:gridSpan w:val="4"/>
            <w:tcBorders>
              <w:bottom w:val="single" w:color="auto" w:sz="4" w:space="0"/>
            </w:tcBorders>
            <w:vAlign w:val="center"/>
          </w:tcPr>
          <w:p w14:paraId="16A1BB60">
            <w:pPr>
              <w:adjustRightInd w:val="0"/>
              <w:snapToGrid w:val="0"/>
              <w:jc w:val="center"/>
              <w:rPr>
                <w:rFonts w:ascii="宋体" w:hAnsi="宋体"/>
                <w:color w:val="000000" w:themeColor="text1"/>
                <w:szCs w:val="21"/>
              </w:rPr>
            </w:pPr>
            <w:r>
              <w:rPr>
                <w:rFonts w:hint="eastAsia" w:ascii="宋体" w:hAnsi="宋体"/>
                <w:color w:val="000000" w:themeColor="text1"/>
                <w:szCs w:val="21"/>
              </w:rPr>
              <w:t>单价（元）</w:t>
            </w:r>
          </w:p>
        </w:tc>
        <w:tc>
          <w:tcPr>
            <w:tcW w:w="2131" w:type="dxa"/>
            <w:gridSpan w:val="3"/>
            <w:tcBorders>
              <w:bottom w:val="single" w:color="auto" w:sz="4" w:space="0"/>
            </w:tcBorders>
            <w:vAlign w:val="center"/>
          </w:tcPr>
          <w:p w14:paraId="6C461893">
            <w:pPr>
              <w:adjustRightInd w:val="0"/>
              <w:snapToGrid w:val="0"/>
              <w:jc w:val="center"/>
              <w:rPr>
                <w:rFonts w:ascii="宋体" w:hAnsi="宋体"/>
                <w:color w:val="000000" w:themeColor="text1"/>
                <w:szCs w:val="21"/>
              </w:rPr>
            </w:pPr>
            <w:r>
              <w:rPr>
                <w:rFonts w:hint="eastAsia" w:ascii="宋体" w:hAnsi="宋体"/>
                <w:color w:val="000000" w:themeColor="text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3437A5B">
            <w:pPr>
              <w:jc w:val="center"/>
              <w:rPr>
                <w:rFonts w:ascii="宋体" w:hAnsi="宋体"/>
                <w:color w:val="000000" w:themeColor="text1"/>
                <w:szCs w:val="21"/>
              </w:rPr>
            </w:pPr>
          </w:p>
        </w:tc>
        <w:tc>
          <w:tcPr>
            <w:tcW w:w="2050" w:type="dxa"/>
            <w:gridSpan w:val="2"/>
            <w:vAlign w:val="center"/>
          </w:tcPr>
          <w:p w14:paraId="432E50BA">
            <w:pPr>
              <w:jc w:val="center"/>
              <w:rPr>
                <w:rFonts w:ascii="宋体" w:hAnsi="宋体"/>
                <w:color w:val="000000" w:themeColor="text1"/>
                <w:szCs w:val="21"/>
              </w:rPr>
            </w:pPr>
          </w:p>
        </w:tc>
        <w:tc>
          <w:tcPr>
            <w:tcW w:w="1843" w:type="dxa"/>
            <w:gridSpan w:val="2"/>
            <w:tcBorders>
              <w:bottom w:val="single" w:color="auto" w:sz="4" w:space="0"/>
            </w:tcBorders>
            <w:vAlign w:val="center"/>
          </w:tcPr>
          <w:p w14:paraId="28349B07">
            <w:pPr>
              <w:jc w:val="center"/>
              <w:rPr>
                <w:rFonts w:ascii="宋体" w:hAnsi="宋体"/>
                <w:color w:val="000000" w:themeColor="text1"/>
                <w:szCs w:val="21"/>
              </w:rPr>
            </w:pPr>
          </w:p>
        </w:tc>
        <w:tc>
          <w:tcPr>
            <w:tcW w:w="2835" w:type="dxa"/>
            <w:gridSpan w:val="4"/>
            <w:tcBorders>
              <w:bottom w:val="single" w:color="auto" w:sz="4" w:space="0"/>
            </w:tcBorders>
            <w:vAlign w:val="center"/>
          </w:tcPr>
          <w:p w14:paraId="3E5B1EBB">
            <w:pPr>
              <w:jc w:val="center"/>
              <w:rPr>
                <w:rFonts w:ascii="宋体" w:hAnsi="宋体"/>
                <w:color w:val="000000" w:themeColor="text1"/>
                <w:szCs w:val="21"/>
              </w:rPr>
            </w:pPr>
          </w:p>
        </w:tc>
        <w:tc>
          <w:tcPr>
            <w:tcW w:w="1276" w:type="dxa"/>
            <w:tcBorders>
              <w:bottom w:val="single" w:color="auto" w:sz="4" w:space="0"/>
            </w:tcBorders>
            <w:vAlign w:val="center"/>
          </w:tcPr>
          <w:p w14:paraId="4C2FADDF">
            <w:pPr>
              <w:adjustRightInd w:val="0"/>
              <w:snapToGrid w:val="0"/>
              <w:jc w:val="center"/>
              <w:rPr>
                <w:rFonts w:ascii="宋体" w:hAnsi="宋体"/>
                <w:color w:val="000000" w:themeColor="text1"/>
                <w:szCs w:val="21"/>
              </w:rPr>
            </w:pPr>
          </w:p>
        </w:tc>
        <w:tc>
          <w:tcPr>
            <w:tcW w:w="1843" w:type="dxa"/>
            <w:gridSpan w:val="4"/>
            <w:tcBorders>
              <w:bottom w:val="single" w:color="auto" w:sz="4" w:space="0"/>
            </w:tcBorders>
            <w:vAlign w:val="center"/>
          </w:tcPr>
          <w:p w14:paraId="277AE8C9">
            <w:pPr>
              <w:adjustRightInd w:val="0"/>
              <w:snapToGrid w:val="0"/>
              <w:jc w:val="center"/>
              <w:rPr>
                <w:rFonts w:ascii="宋体" w:hAnsi="宋体"/>
                <w:color w:val="000000" w:themeColor="text1"/>
                <w:szCs w:val="21"/>
              </w:rPr>
            </w:pPr>
          </w:p>
        </w:tc>
        <w:tc>
          <w:tcPr>
            <w:tcW w:w="2131" w:type="dxa"/>
            <w:gridSpan w:val="3"/>
            <w:tcBorders>
              <w:bottom w:val="single" w:color="auto" w:sz="4" w:space="0"/>
            </w:tcBorders>
            <w:vAlign w:val="center"/>
          </w:tcPr>
          <w:p w14:paraId="00DBBB72">
            <w:pPr>
              <w:adjustRightInd w:val="0"/>
              <w:snapToGrid w:val="0"/>
              <w:jc w:val="center"/>
              <w:rPr>
                <w:rFonts w:ascii="宋体" w:hAnsi="宋体"/>
                <w:color w:val="000000" w:themeColor="text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246" w:type="dxa"/>
            <w:vMerge w:val="continue"/>
            <w:vAlign w:val="center"/>
          </w:tcPr>
          <w:p w14:paraId="71BDF643">
            <w:pPr>
              <w:jc w:val="center"/>
              <w:rPr>
                <w:rFonts w:ascii="宋体" w:hAnsi="宋体"/>
                <w:color w:val="000000" w:themeColor="text1"/>
                <w:szCs w:val="21"/>
              </w:rPr>
            </w:pPr>
          </w:p>
        </w:tc>
        <w:tc>
          <w:tcPr>
            <w:tcW w:w="1018" w:type="dxa"/>
            <w:vAlign w:val="center"/>
          </w:tcPr>
          <w:p w14:paraId="057AA651">
            <w:pPr>
              <w:jc w:val="center"/>
              <w:rPr>
                <w:rFonts w:ascii="宋体" w:hAnsi="宋体" w:cs="宋体"/>
                <w:color w:val="000000" w:themeColor="text1"/>
                <w:szCs w:val="21"/>
              </w:rPr>
            </w:pPr>
            <w:r>
              <w:rPr>
                <w:rFonts w:hint="eastAsia" w:ascii="宋体" w:hAnsi="宋体" w:cs="宋体"/>
                <w:color w:val="000000" w:themeColor="text1"/>
                <w:szCs w:val="21"/>
              </w:rPr>
              <w:t>设备</w:t>
            </w:r>
          </w:p>
          <w:p w14:paraId="570D15FE">
            <w:pPr>
              <w:jc w:val="center"/>
              <w:rPr>
                <w:rFonts w:ascii="宋体" w:hAnsi="宋体"/>
                <w:color w:val="000000" w:themeColor="text1"/>
                <w:szCs w:val="21"/>
              </w:rPr>
            </w:pPr>
            <w:r>
              <w:rPr>
                <w:rFonts w:hint="eastAsia" w:ascii="宋体" w:hAnsi="宋体" w:cs="宋体"/>
                <w:color w:val="000000" w:themeColor="text1"/>
                <w:szCs w:val="21"/>
              </w:rPr>
              <w:t>总报价</w:t>
            </w:r>
          </w:p>
        </w:tc>
        <w:tc>
          <w:tcPr>
            <w:tcW w:w="10960" w:type="dxa"/>
            <w:gridSpan w:val="15"/>
            <w:vAlign w:val="center"/>
          </w:tcPr>
          <w:p w14:paraId="617573D1">
            <w:pPr>
              <w:rPr>
                <w:rFonts w:ascii="宋体" w:hAnsi="宋体" w:cs="宋体"/>
                <w:color w:val="000000" w:themeColor="text1"/>
                <w:szCs w:val="21"/>
              </w:rPr>
            </w:pPr>
            <w:r>
              <w:rPr>
                <w:rFonts w:hint="eastAsia" w:ascii="宋体" w:hAnsi="宋体" w:cs="宋体"/>
                <w:color w:val="000000" w:themeColor="text1"/>
                <w:szCs w:val="21"/>
              </w:rPr>
              <w:t xml:space="preserve">小写：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（人民币）</w:t>
            </w:r>
          </w:p>
          <w:p w14:paraId="40BE8939">
            <w:pPr>
              <w:spacing w:before="120" w:beforeLines="50"/>
              <w:rPr>
                <w:rFonts w:ascii="宋体" w:hAnsi="宋体" w:cs="宋体"/>
                <w:color w:val="000000" w:themeColor="text1"/>
                <w:szCs w:val="21"/>
              </w:rPr>
            </w:pPr>
            <w:r>
              <w:rPr>
                <w:rFonts w:hint="eastAsia" w:ascii="宋体" w:hAnsi="宋体" w:cs="宋体"/>
                <w:color w:val="000000" w:themeColor="text1"/>
                <w:szCs w:val="21"/>
              </w:rPr>
              <w:t xml:space="preserve">大写：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r>
              <w:rPr>
                <w:rFonts w:ascii="宋体" w:hAnsi="宋体" w:cs="宋体"/>
                <w:color w:val="000000" w:themeColor="text1"/>
                <w:szCs w:val="21"/>
              </w:rPr>
              <w:t xml:space="preserve">  </w:t>
            </w:r>
            <w:r>
              <w:rPr>
                <w:rFonts w:hint="eastAsia" w:ascii="宋体" w:hAnsi="宋体" w:cs="宋体"/>
                <w:color w:val="000000" w:themeColor="text1"/>
                <w:szCs w:val="21"/>
              </w:rPr>
              <w:t>（人民币）</w:t>
            </w:r>
          </w:p>
        </w:tc>
      </w:tr>
      <w:tr w14:paraId="58F0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122718A0">
            <w:pPr>
              <w:jc w:val="center"/>
              <w:rPr>
                <w:rFonts w:ascii="宋体" w:hAnsi="宋体"/>
                <w:color w:val="000000" w:themeColor="text1"/>
                <w:szCs w:val="21"/>
              </w:rPr>
            </w:pPr>
            <w:r>
              <w:rPr>
                <w:rFonts w:hint="eastAsia" w:ascii="宋体" w:hAnsi="宋体"/>
                <w:color w:val="000000" w:themeColor="text1"/>
                <w:szCs w:val="21"/>
              </w:rPr>
              <w:t>耗材报价</w:t>
            </w:r>
          </w:p>
        </w:tc>
        <w:tc>
          <w:tcPr>
            <w:tcW w:w="2297" w:type="dxa"/>
            <w:gridSpan w:val="3"/>
            <w:shd w:val="clear" w:color="auto" w:fill="auto"/>
            <w:vAlign w:val="center"/>
          </w:tcPr>
          <w:p w14:paraId="39953497">
            <w:pPr>
              <w:jc w:val="center"/>
              <w:rPr>
                <w:rFonts w:ascii="宋体" w:hAnsi="宋体" w:cs="宋体"/>
                <w:color w:val="000000" w:themeColor="text1"/>
                <w:szCs w:val="21"/>
              </w:rPr>
            </w:pPr>
            <w:r>
              <w:rPr>
                <w:rFonts w:hint="eastAsia" w:ascii="宋体" w:hAnsi="宋体"/>
                <w:color w:val="000000" w:themeColor="text1"/>
                <w:szCs w:val="21"/>
              </w:rPr>
              <w:t>耗材名称</w:t>
            </w:r>
          </w:p>
        </w:tc>
        <w:tc>
          <w:tcPr>
            <w:tcW w:w="1788" w:type="dxa"/>
            <w:gridSpan w:val="2"/>
            <w:shd w:val="clear" w:color="auto" w:fill="auto"/>
            <w:vAlign w:val="center"/>
          </w:tcPr>
          <w:p w14:paraId="2718B712">
            <w:pPr>
              <w:jc w:val="center"/>
              <w:rPr>
                <w:rFonts w:ascii="宋体" w:hAnsi="宋体"/>
                <w:color w:val="000000" w:themeColor="text1"/>
                <w:szCs w:val="21"/>
              </w:rPr>
            </w:pPr>
            <w:r>
              <w:rPr>
                <w:rFonts w:hint="eastAsia" w:ascii="宋体" w:hAnsi="宋体"/>
                <w:color w:val="000000" w:themeColor="text1"/>
                <w:szCs w:val="21"/>
              </w:rPr>
              <w:t>生产厂家</w:t>
            </w:r>
          </w:p>
        </w:tc>
        <w:tc>
          <w:tcPr>
            <w:tcW w:w="2326" w:type="dxa"/>
            <w:gridSpan w:val="2"/>
            <w:shd w:val="clear" w:color="auto" w:fill="auto"/>
            <w:vAlign w:val="center"/>
          </w:tcPr>
          <w:p w14:paraId="258AB9F2">
            <w:pPr>
              <w:jc w:val="center"/>
              <w:rPr>
                <w:rFonts w:ascii="宋体" w:hAnsi="宋体"/>
                <w:color w:val="000000" w:themeColor="text1"/>
                <w:szCs w:val="21"/>
              </w:rPr>
            </w:pPr>
            <w:r>
              <w:rPr>
                <w:rFonts w:hint="eastAsia" w:ascii="宋体" w:hAnsi="宋体"/>
                <w:color w:val="000000" w:themeColor="text1"/>
                <w:szCs w:val="21"/>
              </w:rPr>
              <w:t>规格型号</w:t>
            </w:r>
          </w:p>
        </w:tc>
        <w:tc>
          <w:tcPr>
            <w:tcW w:w="1836" w:type="dxa"/>
            <w:gridSpan w:val="3"/>
            <w:shd w:val="clear" w:color="auto" w:fill="auto"/>
            <w:vAlign w:val="center"/>
          </w:tcPr>
          <w:p w14:paraId="1D194B21">
            <w:pPr>
              <w:jc w:val="center"/>
              <w:rPr>
                <w:rFonts w:ascii="宋体" w:hAnsi="宋体"/>
                <w:color w:val="000000" w:themeColor="text1"/>
                <w:szCs w:val="21"/>
              </w:rPr>
            </w:pPr>
            <w:r>
              <w:rPr>
                <w:rFonts w:hint="eastAsia" w:ascii="宋体" w:hAnsi="宋体"/>
                <w:color w:val="000000" w:themeColor="text1"/>
                <w:szCs w:val="21"/>
              </w:rPr>
              <w:t>省平台中标编码</w:t>
            </w:r>
          </w:p>
        </w:tc>
        <w:tc>
          <w:tcPr>
            <w:tcW w:w="763" w:type="dxa"/>
            <w:vAlign w:val="center"/>
          </w:tcPr>
          <w:p w14:paraId="3926618A">
            <w:pPr>
              <w:jc w:val="center"/>
              <w:rPr>
                <w:rFonts w:ascii="宋体" w:hAnsi="宋体" w:cs="宋体"/>
                <w:color w:val="000000" w:themeColor="text1"/>
                <w:szCs w:val="21"/>
              </w:rPr>
            </w:pPr>
            <w:r>
              <w:rPr>
                <w:rFonts w:hint="eastAsia" w:ascii="宋体" w:hAnsi="宋体" w:cs="宋体"/>
                <w:color w:val="000000" w:themeColor="text1"/>
                <w:szCs w:val="21"/>
              </w:rPr>
              <w:t>单位</w:t>
            </w:r>
          </w:p>
        </w:tc>
        <w:tc>
          <w:tcPr>
            <w:tcW w:w="750" w:type="dxa"/>
            <w:shd w:val="clear" w:color="auto" w:fill="auto"/>
            <w:vAlign w:val="center"/>
          </w:tcPr>
          <w:p w14:paraId="6663E488">
            <w:pPr>
              <w:jc w:val="center"/>
              <w:rPr>
                <w:rFonts w:ascii="宋体" w:hAnsi="宋体" w:cs="宋体"/>
                <w:color w:val="000000" w:themeColor="text1"/>
                <w:szCs w:val="21"/>
              </w:rPr>
            </w:pPr>
            <w:r>
              <w:rPr>
                <w:rFonts w:hint="eastAsia" w:ascii="宋体" w:hAnsi="宋体" w:cs="宋体"/>
                <w:color w:val="000000" w:themeColor="text1"/>
                <w:szCs w:val="21"/>
              </w:rPr>
              <w:t>数量</w:t>
            </w:r>
          </w:p>
        </w:tc>
        <w:tc>
          <w:tcPr>
            <w:tcW w:w="1158" w:type="dxa"/>
            <w:gridSpan w:val="3"/>
            <w:shd w:val="clear" w:color="auto" w:fill="auto"/>
            <w:vAlign w:val="center"/>
          </w:tcPr>
          <w:p w14:paraId="6B3E1F96">
            <w:pPr>
              <w:jc w:val="center"/>
              <w:rPr>
                <w:rFonts w:ascii="宋体" w:hAnsi="宋体" w:cs="宋体"/>
                <w:color w:val="000000" w:themeColor="text1"/>
                <w:szCs w:val="21"/>
              </w:rPr>
            </w:pPr>
            <w:r>
              <w:rPr>
                <w:rFonts w:hint="eastAsia" w:ascii="宋体" w:hAnsi="宋体"/>
                <w:color w:val="000000" w:themeColor="text1"/>
                <w:szCs w:val="21"/>
              </w:rPr>
              <w:t>中标价格（元）</w:t>
            </w:r>
          </w:p>
        </w:tc>
        <w:tc>
          <w:tcPr>
            <w:tcW w:w="1060" w:type="dxa"/>
            <w:vAlign w:val="center"/>
          </w:tcPr>
          <w:p w14:paraId="5B1118B3">
            <w:pPr>
              <w:jc w:val="center"/>
              <w:rPr>
                <w:rFonts w:ascii="宋体" w:hAnsi="宋体" w:cs="宋体"/>
                <w:color w:val="000000" w:themeColor="text1"/>
                <w:szCs w:val="21"/>
              </w:rPr>
            </w:pPr>
            <w:r>
              <w:rPr>
                <w:rFonts w:hint="eastAsia" w:ascii="宋体" w:hAnsi="宋体" w:cs="宋体"/>
                <w:color w:val="000000" w:themeColor="text1"/>
                <w:szCs w:val="21"/>
              </w:rPr>
              <w:t>供应价格</w:t>
            </w:r>
            <w:r>
              <w:rPr>
                <w:rFonts w:hint="eastAsia" w:ascii="宋体" w:hAnsi="宋体"/>
                <w:color w:val="000000" w:themeColor="text1"/>
                <w:szCs w:val="21"/>
              </w:rPr>
              <w:t>（元）</w:t>
            </w:r>
          </w:p>
        </w:tc>
      </w:tr>
      <w:tr w14:paraId="653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1A13069">
            <w:pPr>
              <w:jc w:val="center"/>
              <w:rPr>
                <w:rFonts w:ascii="宋体" w:hAnsi="宋体"/>
                <w:color w:val="000000" w:themeColor="text1"/>
                <w:szCs w:val="21"/>
              </w:rPr>
            </w:pPr>
          </w:p>
        </w:tc>
        <w:tc>
          <w:tcPr>
            <w:tcW w:w="2297" w:type="dxa"/>
            <w:gridSpan w:val="3"/>
            <w:vAlign w:val="center"/>
          </w:tcPr>
          <w:p w14:paraId="7B78216E">
            <w:pPr>
              <w:rPr>
                <w:rFonts w:ascii="宋体" w:hAnsi="宋体" w:cs="宋体"/>
                <w:color w:val="000000" w:themeColor="text1"/>
                <w:szCs w:val="21"/>
              </w:rPr>
            </w:pPr>
          </w:p>
        </w:tc>
        <w:tc>
          <w:tcPr>
            <w:tcW w:w="1788" w:type="dxa"/>
            <w:gridSpan w:val="2"/>
            <w:vAlign w:val="center"/>
          </w:tcPr>
          <w:p w14:paraId="15C3AB58">
            <w:pPr>
              <w:rPr>
                <w:rFonts w:ascii="宋体" w:hAnsi="宋体" w:cs="宋体"/>
                <w:color w:val="000000" w:themeColor="text1"/>
                <w:szCs w:val="21"/>
              </w:rPr>
            </w:pPr>
          </w:p>
        </w:tc>
        <w:tc>
          <w:tcPr>
            <w:tcW w:w="2326" w:type="dxa"/>
            <w:gridSpan w:val="2"/>
            <w:vAlign w:val="center"/>
          </w:tcPr>
          <w:p w14:paraId="482AA3CD">
            <w:pPr>
              <w:rPr>
                <w:rFonts w:ascii="宋体" w:hAnsi="宋体" w:cs="宋体"/>
                <w:color w:val="000000" w:themeColor="text1"/>
                <w:szCs w:val="21"/>
              </w:rPr>
            </w:pPr>
          </w:p>
        </w:tc>
        <w:tc>
          <w:tcPr>
            <w:tcW w:w="1836" w:type="dxa"/>
            <w:gridSpan w:val="3"/>
            <w:vAlign w:val="center"/>
          </w:tcPr>
          <w:p w14:paraId="03003189">
            <w:pPr>
              <w:rPr>
                <w:rFonts w:ascii="宋体" w:hAnsi="宋体" w:cs="宋体"/>
                <w:color w:val="000000" w:themeColor="text1"/>
                <w:szCs w:val="21"/>
                <w:highlight w:val="yellow"/>
              </w:rPr>
            </w:pPr>
          </w:p>
        </w:tc>
        <w:tc>
          <w:tcPr>
            <w:tcW w:w="763" w:type="dxa"/>
            <w:vAlign w:val="center"/>
          </w:tcPr>
          <w:p w14:paraId="64E177D6">
            <w:pPr>
              <w:rPr>
                <w:rFonts w:ascii="宋体" w:hAnsi="宋体" w:cs="宋体"/>
                <w:color w:val="000000" w:themeColor="text1"/>
                <w:szCs w:val="21"/>
                <w:highlight w:val="yellow"/>
              </w:rPr>
            </w:pPr>
          </w:p>
        </w:tc>
        <w:tc>
          <w:tcPr>
            <w:tcW w:w="750" w:type="dxa"/>
            <w:vAlign w:val="center"/>
          </w:tcPr>
          <w:p w14:paraId="5D95055A">
            <w:pPr>
              <w:rPr>
                <w:rFonts w:ascii="宋体" w:hAnsi="宋体" w:cs="宋体"/>
                <w:color w:val="000000" w:themeColor="text1"/>
                <w:szCs w:val="21"/>
                <w:highlight w:val="yellow"/>
              </w:rPr>
            </w:pPr>
          </w:p>
        </w:tc>
        <w:tc>
          <w:tcPr>
            <w:tcW w:w="1158" w:type="dxa"/>
            <w:gridSpan w:val="3"/>
            <w:vAlign w:val="center"/>
          </w:tcPr>
          <w:p w14:paraId="2F7FA1FD">
            <w:pPr>
              <w:rPr>
                <w:rFonts w:ascii="宋体" w:hAnsi="宋体" w:cs="宋体"/>
                <w:color w:val="000000" w:themeColor="text1"/>
                <w:szCs w:val="21"/>
                <w:highlight w:val="yellow"/>
              </w:rPr>
            </w:pPr>
          </w:p>
        </w:tc>
        <w:tc>
          <w:tcPr>
            <w:tcW w:w="1060" w:type="dxa"/>
            <w:vAlign w:val="center"/>
          </w:tcPr>
          <w:p w14:paraId="405F9390">
            <w:pPr>
              <w:rPr>
                <w:rFonts w:ascii="宋体" w:hAnsi="宋体" w:cs="宋体"/>
                <w:color w:val="000000" w:themeColor="text1"/>
                <w:szCs w:val="21"/>
                <w:highlight w:val="yellow"/>
              </w:rPr>
            </w:pPr>
          </w:p>
        </w:tc>
      </w:tr>
      <w:tr w14:paraId="0A7D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0AAEE125">
            <w:pPr>
              <w:jc w:val="center"/>
              <w:rPr>
                <w:rFonts w:ascii="宋体" w:hAnsi="宋体"/>
                <w:color w:val="000000" w:themeColor="text1"/>
                <w:szCs w:val="21"/>
              </w:rPr>
            </w:pPr>
          </w:p>
        </w:tc>
        <w:tc>
          <w:tcPr>
            <w:tcW w:w="2297" w:type="dxa"/>
            <w:gridSpan w:val="3"/>
            <w:vAlign w:val="center"/>
          </w:tcPr>
          <w:p w14:paraId="587EAB9B">
            <w:pPr>
              <w:rPr>
                <w:rFonts w:ascii="宋体" w:hAnsi="宋体" w:cs="宋体"/>
                <w:color w:val="000000" w:themeColor="text1"/>
                <w:szCs w:val="21"/>
              </w:rPr>
            </w:pPr>
          </w:p>
        </w:tc>
        <w:tc>
          <w:tcPr>
            <w:tcW w:w="1788" w:type="dxa"/>
            <w:gridSpan w:val="2"/>
            <w:vAlign w:val="center"/>
          </w:tcPr>
          <w:p w14:paraId="302E09D5">
            <w:pPr>
              <w:rPr>
                <w:rFonts w:ascii="宋体" w:hAnsi="宋体" w:cs="宋体"/>
                <w:color w:val="000000" w:themeColor="text1"/>
                <w:szCs w:val="21"/>
              </w:rPr>
            </w:pPr>
          </w:p>
        </w:tc>
        <w:tc>
          <w:tcPr>
            <w:tcW w:w="2326" w:type="dxa"/>
            <w:gridSpan w:val="2"/>
            <w:vAlign w:val="center"/>
          </w:tcPr>
          <w:p w14:paraId="273C844A">
            <w:pPr>
              <w:rPr>
                <w:rFonts w:ascii="宋体" w:hAnsi="宋体" w:cs="宋体"/>
                <w:color w:val="000000" w:themeColor="text1"/>
                <w:szCs w:val="21"/>
              </w:rPr>
            </w:pPr>
          </w:p>
        </w:tc>
        <w:tc>
          <w:tcPr>
            <w:tcW w:w="1836" w:type="dxa"/>
            <w:gridSpan w:val="3"/>
            <w:vAlign w:val="center"/>
          </w:tcPr>
          <w:p w14:paraId="24F937B1">
            <w:pPr>
              <w:rPr>
                <w:rFonts w:ascii="宋体" w:hAnsi="宋体" w:cs="宋体"/>
                <w:color w:val="000000" w:themeColor="text1"/>
                <w:szCs w:val="21"/>
                <w:highlight w:val="yellow"/>
              </w:rPr>
            </w:pPr>
          </w:p>
        </w:tc>
        <w:tc>
          <w:tcPr>
            <w:tcW w:w="763" w:type="dxa"/>
            <w:vAlign w:val="center"/>
          </w:tcPr>
          <w:p w14:paraId="5748984E">
            <w:pPr>
              <w:rPr>
                <w:rFonts w:ascii="宋体" w:hAnsi="宋体" w:cs="宋体"/>
                <w:color w:val="000000" w:themeColor="text1"/>
                <w:szCs w:val="21"/>
                <w:highlight w:val="yellow"/>
              </w:rPr>
            </w:pPr>
          </w:p>
        </w:tc>
        <w:tc>
          <w:tcPr>
            <w:tcW w:w="750" w:type="dxa"/>
            <w:vAlign w:val="center"/>
          </w:tcPr>
          <w:p w14:paraId="022982AC">
            <w:pPr>
              <w:rPr>
                <w:rFonts w:ascii="宋体" w:hAnsi="宋体" w:cs="宋体"/>
                <w:color w:val="000000" w:themeColor="text1"/>
                <w:szCs w:val="21"/>
                <w:highlight w:val="yellow"/>
              </w:rPr>
            </w:pPr>
          </w:p>
        </w:tc>
        <w:tc>
          <w:tcPr>
            <w:tcW w:w="1158" w:type="dxa"/>
            <w:gridSpan w:val="3"/>
            <w:vAlign w:val="center"/>
          </w:tcPr>
          <w:p w14:paraId="4D3288F3">
            <w:pPr>
              <w:rPr>
                <w:rFonts w:ascii="宋体" w:hAnsi="宋体" w:cs="宋体"/>
                <w:color w:val="000000" w:themeColor="text1"/>
                <w:szCs w:val="21"/>
                <w:highlight w:val="yellow"/>
              </w:rPr>
            </w:pPr>
          </w:p>
        </w:tc>
        <w:tc>
          <w:tcPr>
            <w:tcW w:w="1060" w:type="dxa"/>
            <w:vAlign w:val="center"/>
          </w:tcPr>
          <w:p w14:paraId="747DA17F">
            <w:pPr>
              <w:rPr>
                <w:rFonts w:ascii="宋体" w:hAnsi="宋体" w:cs="宋体"/>
                <w:color w:val="000000" w:themeColor="text1"/>
                <w:szCs w:val="21"/>
                <w:highlight w:val="yellow"/>
              </w:rPr>
            </w:pPr>
          </w:p>
        </w:tc>
      </w:tr>
      <w:tr w14:paraId="44D8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2A418F">
            <w:pPr>
              <w:jc w:val="center"/>
              <w:rPr>
                <w:rFonts w:ascii="宋体" w:hAnsi="宋体"/>
                <w:color w:val="000000" w:themeColor="text1"/>
                <w:szCs w:val="21"/>
              </w:rPr>
            </w:pPr>
          </w:p>
        </w:tc>
        <w:tc>
          <w:tcPr>
            <w:tcW w:w="2297" w:type="dxa"/>
            <w:gridSpan w:val="3"/>
            <w:vAlign w:val="center"/>
          </w:tcPr>
          <w:p w14:paraId="57B26E5E">
            <w:pPr>
              <w:rPr>
                <w:rFonts w:ascii="宋体" w:hAnsi="宋体" w:cs="宋体"/>
                <w:color w:val="000000" w:themeColor="text1"/>
                <w:szCs w:val="21"/>
              </w:rPr>
            </w:pPr>
          </w:p>
        </w:tc>
        <w:tc>
          <w:tcPr>
            <w:tcW w:w="1788" w:type="dxa"/>
            <w:gridSpan w:val="2"/>
            <w:vAlign w:val="center"/>
          </w:tcPr>
          <w:p w14:paraId="5AE2F123">
            <w:pPr>
              <w:rPr>
                <w:rFonts w:ascii="宋体" w:hAnsi="宋体" w:cs="宋体"/>
                <w:color w:val="000000" w:themeColor="text1"/>
                <w:szCs w:val="21"/>
              </w:rPr>
            </w:pPr>
          </w:p>
        </w:tc>
        <w:tc>
          <w:tcPr>
            <w:tcW w:w="2326" w:type="dxa"/>
            <w:gridSpan w:val="2"/>
            <w:vAlign w:val="center"/>
          </w:tcPr>
          <w:p w14:paraId="4C28F709">
            <w:pPr>
              <w:rPr>
                <w:rFonts w:ascii="宋体" w:hAnsi="宋体" w:cs="宋体"/>
                <w:color w:val="000000" w:themeColor="text1"/>
                <w:szCs w:val="21"/>
              </w:rPr>
            </w:pPr>
          </w:p>
        </w:tc>
        <w:tc>
          <w:tcPr>
            <w:tcW w:w="1836" w:type="dxa"/>
            <w:gridSpan w:val="3"/>
            <w:vAlign w:val="center"/>
          </w:tcPr>
          <w:p w14:paraId="7E243D8E">
            <w:pPr>
              <w:rPr>
                <w:rFonts w:ascii="宋体" w:hAnsi="宋体" w:cs="宋体"/>
                <w:color w:val="000000" w:themeColor="text1"/>
                <w:szCs w:val="21"/>
                <w:highlight w:val="yellow"/>
              </w:rPr>
            </w:pPr>
          </w:p>
        </w:tc>
        <w:tc>
          <w:tcPr>
            <w:tcW w:w="763" w:type="dxa"/>
            <w:vAlign w:val="center"/>
          </w:tcPr>
          <w:p w14:paraId="674058B0">
            <w:pPr>
              <w:rPr>
                <w:rFonts w:ascii="宋体" w:hAnsi="宋体" w:cs="宋体"/>
                <w:color w:val="000000" w:themeColor="text1"/>
                <w:szCs w:val="21"/>
                <w:highlight w:val="yellow"/>
              </w:rPr>
            </w:pPr>
          </w:p>
        </w:tc>
        <w:tc>
          <w:tcPr>
            <w:tcW w:w="750" w:type="dxa"/>
            <w:vAlign w:val="center"/>
          </w:tcPr>
          <w:p w14:paraId="7EF7DD2C">
            <w:pPr>
              <w:rPr>
                <w:rFonts w:ascii="宋体" w:hAnsi="宋体" w:cs="宋体"/>
                <w:color w:val="000000" w:themeColor="text1"/>
                <w:szCs w:val="21"/>
                <w:highlight w:val="yellow"/>
              </w:rPr>
            </w:pPr>
          </w:p>
        </w:tc>
        <w:tc>
          <w:tcPr>
            <w:tcW w:w="1158" w:type="dxa"/>
            <w:gridSpan w:val="3"/>
            <w:vAlign w:val="center"/>
          </w:tcPr>
          <w:p w14:paraId="1EE926DD">
            <w:pPr>
              <w:rPr>
                <w:rFonts w:ascii="宋体" w:hAnsi="宋体" w:cs="宋体"/>
                <w:color w:val="000000" w:themeColor="text1"/>
                <w:szCs w:val="21"/>
                <w:highlight w:val="yellow"/>
              </w:rPr>
            </w:pPr>
          </w:p>
        </w:tc>
        <w:tc>
          <w:tcPr>
            <w:tcW w:w="1060" w:type="dxa"/>
            <w:vAlign w:val="center"/>
          </w:tcPr>
          <w:p w14:paraId="0554F879">
            <w:pPr>
              <w:rPr>
                <w:rFonts w:ascii="宋体" w:hAnsi="宋体" w:cs="宋体"/>
                <w:color w:val="000000" w:themeColor="text1"/>
                <w:szCs w:val="21"/>
                <w:highlight w:val="yellow"/>
              </w:rPr>
            </w:pPr>
          </w:p>
        </w:tc>
      </w:tr>
      <w:tr w14:paraId="7DF3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0F3F4CF0">
            <w:pPr>
              <w:jc w:val="center"/>
              <w:rPr>
                <w:rFonts w:ascii="宋体" w:hAnsi="宋体"/>
                <w:color w:val="000000" w:themeColor="text1"/>
                <w:szCs w:val="21"/>
              </w:rPr>
            </w:pPr>
          </w:p>
        </w:tc>
        <w:tc>
          <w:tcPr>
            <w:tcW w:w="2297" w:type="dxa"/>
            <w:gridSpan w:val="3"/>
            <w:vAlign w:val="center"/>
          </w:tcPr>
          <w:p w14:paraId="3F958EFE">
            <w:pPr>
              <w:rPr>
                <w:rFonts w:ascii="宋体" w:hAnsi="宋体" w:cs="宋体"/>
                <w:color w:val="000000" w:themeColor="text1"/>
                <w:szCs w:val="21"/>
              </w:rPr>
            </w:pPr>
            <w:r>
              <w:rPr>
                <w:rFonts w:hint="eastAsia" w:ascii="宋体" w:hAnsi="宋体" w:cs="宋体"/>
                <w:color w:val="000000" w:themeColor="text1"/>
                <w:szCs w:val="21"/>
              </w:rPr>
              <w:t>合计</w:t>
            </w:r>
          </w:p>
        </w:tc>
        <w:tc>
          <w:tcPr>
            <w:tcW w:w="1788" w:type="dxa"/>
            <w:gridSpan w:val="2"/>
            <w:vAlign w:val="center"/>
          </w:tcPr>
          <w:p w14:paraId="60961FC1">
            <w:pPr>
              <w:rPr>
                <w:rFonts w:ascii="宋体" w:hAnsi="宋体" w:cs="宋体"/>
                <w:color w:val="000000" w:themeColor="text1"/>
                <w:szCs w:val="21"/>
              </w:rPr>
            </w:pPr>
          </w:p>
        </w:tc>
        <w:tc>
          <w:tcPr>
            <w:tcW w:w="2326" w:type="dxa"/>
            <w:gridSpan w:val="2"/>
            <w:vAlign w:val="center"/>
          </w:tcPr>
          <w:p w14:paraId="759F3659">
            <w:pPr>
              <w:rPr>
                <w:rFonts w:ascii="宋体" w:hAnsi="宋体" w:cs="宋体"/>
                <w:color w:val="000000" w:themeColor="text1"/>
                <w:szCs w:val="21"/>
              </w:rPr>
            </w:pPr>
          </w:p>
        </w:tc>
        <w:tc>
          <w:tcPr>
            <w:tcW w:w="1836" w:type="dxa"/>
            <w:gridSpan w:val="3"/>
            <w:vAlign w:val="center"/>
          </w:tcPr>
          <w:p w14:paraId="79BEB74F">
            <w:pPr>
              <w:rPr>
                <w:rFonts w:ascii="宋体" w:hAnsi="宋体" w:cs="宋体"/>
                <w:color w:val="000000" w:themeColor="text1"/>
                <w:szCs w:val="21"/>
                <w:highlight w:val="yellow"/>
              </w:rPr>
            </w:pPr>
          </w:p>
        </w:tc>
        <w:tc>
          <w:tcPr>
            <w:tcW w:w="763" w:type="dxa"/>
            <w:vAlign w:val="center"/>
          </w:tcPr>
          <w:p w14:paraId="117A23CA">
            <w:pPr>
              <w:rPr>
                <w:rFonts w:ascii="宋体" w:hAnsi="宋体" w:cs="宋体"/>
                <w:color w:val="000000" w:themeColor="text1"/>
                <w:szCs w:val="21"/>
                <w:highlight w:val="yellow"/>
              </w:rPr>
            </w:pPr>
          </w:p>
        </w:tc>
        <w:tc>
          <w:tcPr>
            <w:tcW w:w="750" w:type="dxa"/>
            <w:vAlign w:val="center"/>
          </w:tcPr>
          <w:p w14:paraId="212295E3">
            <w:pPr>
              <w:rPr>
                <w:rFonts w:ascii="宋体" w:hAnsi="宋体" w:cs="宋体"/>
                <w:color w:val="000000" w:themeColor="text1"/>
                <w:szCs w:val="21"/>
                <w:highlight w:val="yellow"/>
              </w:rPr>
            </w:pPr>
          </w:p>
        </w:tc>
        <w:tc>
          <w:tcPr>
            <w:tcW w:w="1158" w:type="dxa"/>
            <w:gridSpan w:val="3"/>
            <w:vAlign w:val="center"/>
          </w:tcPr>
          <w:p w14:paraId="745A602A">
            <w:pPr>
              <w:rPr>
                <w:rFonts w:ascii="宋体" w:hAnsi="宋体" w:cs="宋体"/>
                <w:color w:val="000000" w:themeColor="text1"/>
                <w:szCs w:val="21"/>
                <w:highlight w:val="yellow"/>
              </w:rPr>
            </w:pPr>
          </w:p>
        </w:tc>
        <w:tc>
          <w:tcPr>
            <w:tcW w:w="1060" w:type="dxa"/>
            <w:vAlign w:val="center"/>
          </w:tcPr>
          <w:p w14:paraId="107BF414">
            <w:pPr>
              <w:rPr>
                <w:rFonts w:ascii="宋体" w:hAnsi="宋体" w:cs="宋体"/>
                <w:color w:val="000000" w:themeColor="text1"/>
                <w:szCs w:val="21"/>
                <w:highlight w:val="yellow"/>
              </w:rPr>
            </w:pP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1CCF79E0">
            <w:pPr>
              <w:jc w:val="center"/>
              <w:rPr>
                <w:rFonts w:ascii="宋体" w:hAnsi="宋体"/>
                <w:color w:val="000000" w:themeColor="text1"/>
                <w:szCs w:val="21"/>
              </w:rPr>
            </w:pPr>
            <w:r>
              <w:rPr>
                <w:rFonts w:hint="eastAsia" w:ascii="宋体" w:hAnsi="宋体"/>
                <w:color w:val="000000" w:themeColor="text1"/>
                <w:szCs w:val="21"/>
              </w:rPr>
              <w:t>备 注</w:t>
            </w:r>
          </w:p>
        </w:tc>
        <w:tc>
          <w:tcPr>
            <w:tcW w:w="11978" w:type="dxa"/>
            <w:gridSpan w:val="16"/>
            <w:vAlign w:val="center"/>
          </w:tcPr>
          <w:p w14:paraId="4DBADF38">
            <w:pPr>
              <w:rPr>
                <w:rFonts w:ascii="宋体" w:hAnsi="宋体"/>
                <w:color w:val="000000" w:themeColor="text1"/>
                <w:szCs w:val="21"/>
              </w:rPr>
            </w:pPr>
          </w:p>
        </w:tc>
      </w:tr>
    </w:tbl>
    <w:p w14:paraId="1C27D2ED">
      <w:pPr>
        <w:widowControl/>
        <w:spacing w:line="360" w:lineRule="auto"/>
        <w:ind w:firstLine="141" w:firstLineChars="59"/>
        <w:jc w:val="left"/>
        <w:rPr>
          <w:rFonts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投标产品配置、耗材、配件等分项报价表</w:t>
      </w:r>
    </w:p>
    <w:tbl>
      <w:tblPr>
        <w:tblStyle w:val="33"/>
        <w:tblpPr w:leftFromText="180" w:rightFromText="180" w:vertAnchor="text" w:horzAnchor="margin" w:tblpY="161"/>
        <w:tblW w:w="14142" w:type="dxa"/>
        <w:tblInd w:w="0" w:type="dxa"/>
        <w:tblLayout w:type="fixed"/>
        <w:tblCellMar>
          <w:top w:w="0" w:type="dxa"/>
          <w:left w:w="108" w:type="dxa"/>
          <w:bottom w:w="0" w:type="dxa"/>
          <w:right w:w="108" w:type="dxa"/>
        </w:tblCellMar>
      </w:tblPr>
      <w:tblGrid>
        <w:gridCol w:w="675"/>
        <w:gridCol w:w="991"/>
        <w:gridCol w:w="1419"/>
        <w:gridCol w:w="1573"/>
        <w:gridCol w:w="1633"/>
        <w:gridCol w:w="196"/>
        <w:gridCol w:w="1717"/>
        <w:gridCol w:w="551"/>
        <w:gridCol w:w="709"/>
        <w:gridCol w:w="1134"/>
        <w:gridCol w:w="486"/>
        <w:gridCol w:w="1075"/>
        <w:gridCol w:w="140"/>
        <w:gridCol w:w="1843"/>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91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2880" w:type="dxa"/>
            <w:gridSpan w:val="4"/>
            <w:tcBorders>
              <w:top w:val="single" w:color="000000" w:sz="4" w:space="0"/>
              <w:left w:val="single" w:color="auto" w:sz="4" w:space="0"/>
              <w:bottom w:val="single" w:color="000000" w:sz="4" w:space="0"/>
              <w:right w:val="single" w:color="auto" w:sz="4" w:space="0"/>
            </w:tcBorders>
            <w:shd w:val="clear" w:color="auto" w:fill="FFFFFF"/>
            <w:vAlign w:val="center"/>
          </w:tcPr>
          <w:p w14:paraId="37AB9B02">
            <w:pPr>
              <w:widowControl/>
              <w:jc w:val="center"/>
              <w:textAlignment w:val="center"/>
              <w:rPr>
                <w:rFonts w:ascii="宋体" w:hAnsi="宋体" w:cs="宋体"/>
                <w:b/>
                <w:bCs/>
                <w:color w:val="000000" w:themeColor="text1"/>
                <w:kern w:val="0"/>
                <w:szCs w:val="21"/>
              </w:rPr>
            </w:pPr>
          </w:p>
        </w:tc>
        <w:tc>
          <w:tcPr>
            <w:tcW w:w="1075" w:type="dxa"/>
            <w:tcBorders>
              <w:top w:val="single" w:color="000000" w:sz="4" w:space="0"/>
              <w:left w:val="single" w:color="auto" w:sz="4" w:space="0"/>
              <w:bottom w:val="single" w:color="000000" w:sz="4" w:space="0"/>
              <w:right w:val="single" w:color="auto" w:sz="4" w:space="0"/>
            </w:tcBorders>
            <w:shd w:val="clear" w:color="auto" w:fill="auto"/>
            <w:vAlign w:val="center"/>
          </w:tcPr>
          <w:p w14:paraId="56630181">
            <w:pPr>
              <w:widowControl/>
              <w:jc w:val="center"/>
              <w:rPr>
                <w:rFonts w:ascii="宋体" w:hAnsi="宋体"/>
                <w:b/>
                <w:bCs/>
                <w:color w:val="000000" w:themeColor="text1"/>
                <w:szCs w:val="21"/>
                <w:highlight w:val="yellow"/>
              </w:rPr>
            </w:pPr>
            <w:r>
              <w:rPr>
                <w:rFonts w:hint="eastAsia"/>
                <w:b/>
                <w:bCs/>
                <w:szCs w:val="21"/>
              </w:rPr>
              <w:t>项目包</w:t>
            </w:r>
          </w:p>
        </w:tc>
        <w:tc>
          <w:tcPr>
            <w:tcW w:w="19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产品名称</w:t>
            </w: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生产厂家</w:t>
            </w: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型号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w:t>
            </w:r>
          </w:p>
        </w:tc>
        <w:tc>
          <w:tcPr>
            <w:tcW w:w="709"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单价（元）</w:t>
            </w:r>
          </w:p>
        </w:tc>
        <w:tc>
          <w:tcPr>
            <w:tcW w:w="1843" w:type="dxa"/>
            <w:tcBorders>
              <w:top w:val="single" w:color="000000" w:sz="4" w:space="0"/>
              <w:left w:val="single" w:color="auto" w:sz="4" w:space="0"/>
              <w:bottom w:val="single" w:color="000000" w:sz="4" w:space="0"/>
              <w:right w:val="single" w:color="000000" w:sz="4" w:space="0"/>
            </w:tcBorders>
            <w:vAlign w:val="center"/>
          </w:tcPr>
          <w:p w14:paraId="341B0D43">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备注</w:t>
            </w:r>
          </w:p>
        </w:tc>
      </w:tr>
      <w:tr w14:paraId="73DDB026">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33269B0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FE069FC">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FE317F">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5381DE">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835E9C">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7612ACBB">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B6FD2DE">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701" w:type="dxa"/>
            <w:gridSpan w:val="3"/>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7F89598">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ascii="宋体" w:hAnsi="宋体" w:cs="宋体"/>
          <w:color w:val="000000" w:themeColor="text1"/>
          <w:kern w:val="0"/>
          <w:sz w:val="24"/>
        </w:rPr>
      </w:pP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6FC3E359">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47216E71">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r>
        <w:rPr>
          <w:rFonts w:hint="eastAsia" w:ascii="宋体" w:hAnsi="宋体"/>
          <w:b/>
          <w:color w:val="000000" w:themeColor="text1"/>
          <w:sz w:val="28"/>
          <w:szCs w:val="28"/>
          <w:lang w:eastAsia="zh-CN"/>
        </w:rPr>
        <w:t>（</w:t>
      </w:r>
      <w:r>
        <w:rPr>
          <w:rFonts w:hint="eastAsia" w:ascii="宋体" w:hAnsi="宋体"/>
          <w:b/>
          <w:color w:val="000000" w:themeColor="text1"/>
          <w:sz w:val="28"/>
          <w:szCs w:val="28"/>
          <w:lang w:val="en-US" w:eastAsia="zh-CN"/>
        </w:rPr>
        <w:t>彩页等</w:t>
      </w:r>
      <w:r>
        <w:rPr>
          <w:rFonts w:hint="eastAsia" w:ascii="宋体" w:hAnsi="宋体"/>
          <w:b/>
          <w:color w:val="000000" w:themeColor="text1"/>
          <w:sz w:val="28"/>
          <w:szCs w:val="28"/>
          <w:lang w:eastAsia="zh-CN"/>
        </w:rPr>
        <w:t>）</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3301EF-C603-4E03-A2FA-CCE26C13E598}"/>
  </w:font>
  <w:font w:name="黑体">
    <w:panose1 w:val="02010609060101010101"/>
    <w:charset w:val="86"/>
    <w:family w:val="auto"/>
    <w:pitch w:val="default"/>
    <w:sig w:usb0="800002BF" w:usb1="38CF7CFA" w:usb2="00000016" w:usb3="00000000" w:csb0="00040001" w:csb1="00000000"/>
    <w:embedRegular r:id="rId2" w:fontKey="{A2A3D310-6A96-48B1-ADA6-F90FB0ED86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0CE3F30-1832-4E6C-8010-62E884B117FD}"/>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302CE160-79AF-4A30-80B1-A6C669BC84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4"/>
    </w:pPr>
    <w:r>
      <w:rPr>
        <w:rFonts w:hint="eastAsia"/>
      </w:rPr>
      <w:t>扬州市第三人民医院</w:t>
    </w:r>
  </w:p>
  <w:p w14:paraId="61EF860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4"/>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4"/>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482"/>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0A09"/>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3C29"/>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4471"/>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3C09"/>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08EA"/>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D6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064F"/>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07B"/>
    <w:rsid w:val="00E7720B"/>
    <w:rsid w:val="00E77978"/>
    <w:rsid w:val="00E77AE1"/>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67E6"/>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99213C"/>
    <w:rsid w:val="01C012ED"/>
    <w:rsid w:val="02AF4C54"/>
    <w:rsid w:val="03761BA0"/>
    <w:rsid w:val="03924395"/>
    <w:rsid w:val="03CF0F1D"/>
    <w:rsid w:val="03DC45B9"/>
    <w:rsid w:val="04910D1F"/>
    <w:rsid w:val="053A13B6"/>
    <w:rsid w:val="05681A7F"/>
    <w:rsid w:val="05BE3D95"/>
    <w:rsid w:val="06557B85"/>
    <w:rsid w:val="066872CB"/>
    <w:rsid w:val="06BB2E8E"/>
    <w:rsid w:val="06E31D05"/>
    <w:rsid w:val="07E55609"/>
    <w:rsid w:val="0842480A"/>
    <w:rsid w:val="08A242C7"/>
    <w:rsid w:val="099D55B0"/>
    <w:rsid w:val="0A002BCE"/>
    <w:rsid w:val="0A0748F5"/>
    <w:rsid w:val="0A332EC1"/>
    <w:rsid w:val="0B4035F5"/>
    <w:rsid w:val="0B7F7B23"/>
    <w:rsid w:val="0B80466E"/>
    <w:rsid w:val="0BBD15A9"/>
    <w:rsid w:val="0C2D15F3"/>
    <w:rsid w:val="0C833643"/>
    <w:rsid w:val="0CBD0903"/>
    <w:rsid w:val="0D444B80"/>
    <w:rsid w:val="0D570FA3"/>
    <w:rsid w:val="0D8D29CB"/>
    <w:rsid w:val="0E7019A5"/>
    <w:rsid w:val="0EAC6E81"/>
    <w:rsid w:val="0EC04B60"/>
    <w:rsid w:val="0F8B118C"/>
    <w:rsid w:val="0FD2175C"/>
    <w:rsid w:val="10156CA8"/>
    <w:rsid w:val="10282537"/>
    <w:rsid w:val="10A25F15"/>
    <w:rsid w:val="10AE33DE"/>
    <w:rsid w:val="10DF7836"/>
    <w:rsid w:val="113118BF"/>
    <w:rsid w:val="116A6B7F"/>
    <w:rsid w:val="118714DF"/>
    <w:rsid w:val="127A5093"/>
    <w:rsid w:val="12C624DB"/>
    <w:rsid w:val="13B011C1"/>
    <w:rsid w:val="14092680"/>
    <w:rsid w:val="14537D9F"/>
    <w:rsid w:val="14C71A2E"/>
    <w:rsid w:val="14DC7D7E"/>
    <w:rsid w:val="15321A33"/>
    <w:rsid w:val="16287735"/>
    <w:rsid w:val="1711641B"/>
    <w:rsid w:val="17E00954"/>
    <w:rsid w:val="180A2E6A"/>
    <w:rsid w:val="18825DD6"/>
    <w:rsid w:val="18CF6494"/>
    <w:rsid w:val="18F953B8"/>
    <w:rsid w:val="19094E23"/>
    <w:rsid w:val="1934019F"/>
    <w:rsid w:val="193A152D"/>
    <w:rsid w:val="197E766C"/>
    <w:rsid w:val="1981715C"/>
    <w:rsid w:val="198A6011"/>
    <w:rsid w:val="19ED43C7"/>
    <w:rsid w:val="1A077661"/>
    <w:rsid w:val="1A2C356C"/>
    <w:rsid w:val="1C1861C9"/>
    <w:rsid w:val="1C3D55BC"/>
    <w:rsid w:val="1C7134B8"/>
    <w:rsid w:val="1CCE090A"/>
    <w:rsid w:val="1D4F1E2F"/>
    <w:rsid w:val="1D9220A3"/>
    <w:rsid w:val="1DDD694B"/>
    <w:rsid w:val="1E2E3EF1"/>
    <w:rsid w:val="1E380731"/>
    <w:rsid w:val="1E716868"/>
    <w:rsid w:val="1E9B1C7D"/>
    <w:rsid w:val="1EAC6AFA"/>
    <w:rsid w:val="1EE870FD"/>
    <w:rsid w:val="1FAA740D"/>
    <w:rsid w:val="21A1039B"/>
    <w:rsid w:val="21C13AD1"/>
    <w:rsid w:val="22431452"/>
    <w:rsid w:val="22A30143"/>
    <w:rsid w:val="23403BE4"/>
    <w:rsid w:val="23A822E2"/>
    <w:rsid w:val="244C5222"/>
    <w:rsid w:val="245666D5"/>
    <w:rsid w:val="24D12D46"/>
    <w:rsid w:val="24E72569"/>
    <w:rsid w:val="250F7D12"/>
    <w:rsid w:val="2555184F"/>
    <w:rsid w:val="25E46AA9"/>
    <w:rsid w:val="27562F2C"/>
    <w:rsid w:val="276F5D5F"/>
    <w:rsid w:val="27982240"/>
    <w:rsid w:val="279D7B8A"/>
    <w:rsid w:val="27A720F5"/>
    <w:rsid w:val="28A36AFF"/>
    <w:rsid w:val="28BE27A6"/>
    <w:rsid w:val="28D82814"/>
    <w:rsid w:val="28FC235B"/>
    <w:rsid w:val="297D752F"/>
    <w:rsid w:val="29B017CF"/>
    <w:rsid w:val="29B65845"/>
    <w:rsid w:val="2A395A41"/>
    <w:rsid w:val="2AAE58D7"/>
    <w:rsid w:val="2B516959"/>
    <w:rsid w:val="2C12300D"/>
    <w:rsid w:val="2C2422F5"/>
    <w:rsid w:val="2C703684"/>
    <w:rsid w:val="2D001B1A"/>
    <w:rsid w:val="2D0A14EA"/>
    <w:rsid w:val="2D0F6B01"/>
    <w:rsid w:val="2D392502"/>
    <w:rsid w:val="2D4F03B2"/>
    <w:rsid w:val="2DA11C53"/>
    <w:rsid w:val="2DEE021C"/>
    <w:rsid w:val="2DFE0923"/>
    <w:rsid w:val="2E427FFA"/>
    <w:rsid w:val="2F4B1946"/>
    <w:rsid w:val="2F6649D2"/>
    <w:rsid w:val="2FA555EB"/>
    <w:rsid w:val="2FCC21FD"/>
    <w:rsid w:val="30086CAC"/>
    <w:rsid w:val="30475715"/>
    <w:rsid w:val="306647F7"/>
    <w:rsid w:val="30A52CAE"/>
    <w:rsid w:val="30BF545A"/>
    <w:rsid w:val="30DB6CFA"/>
    <w:rsid w:val="32230959"/>
    <w:rsid w:val="3304474F"/>
    <w:rsid w:val="34034EE6"/>
    <w:rsid w:val="34681B9C"/>
    <w:rsid w:val="347A52C4"/>
    <w:rsid w:val="350E3FC1"/>
    <w:rsid w:val="35312FF1"/>
    <w:rsid w:val="35A457E0"/>
    <w:rsid w:val="37081A16"/>
    <w:rsid w:val="3731289B"/>
    <w:rsid w:val="378B3228"/>
    <w:rsid w:val="37E66CE8"/>
    <w:rsid w:val="382316B2"/>
    <w:rsid w:val="38DD7AB3"/>
    <w:rsid w:val="393C0D5F"/>
    <w:rsid w:val="39423DBA"/>
    <w:rsid w:val="3A3500A9"/>
    <w:rsid w:val="3A4122C4"/>
    <w:rsid w:val="3ADB5B41"/>
    <w:rsid w:val="3B021A53"/>
    <w:rsid w:val="3B642DE4"/>
    <w:rsid w:val="3B9878E7"/>
    <w:rsid w:val="3BB70A8F"/>
    <w:rsid w:val="3C29300F"/>
    <w:rsid w:val="3CC72DC1"/>
    <w:rsid w:val="3D347EBE"/>
    <w:rsid w:val="3D3C5667"/>
    <w:rsid w:val="3D57464A"/>
    <w:rsid w:val="3D9D1F07"/>
    <w:rsid w:val="3E676755"/>
    <w:rsid w:val="3F4C14EF"/>
    <w:rsid w:val="3FF027C2"/>
    <w:rsid w:val="40291830"/>
    <w:rsid w:val="40412A32"/>
    <w:rsid w:val="40A84E4B"/>
    <w:rsid w:val="40ED6D01"/>
    <w:rsid w:val="410B53A2"/>
    <w:rsid w:val="41F30347"/>
    <w:rsid w:val="41F63994"/>
    <w:rsid w:val="424B36B4"/>
    <w:rsid w:val="427E6886"/>
    <w:rsid w:val="42FC76D0"/>
    <w:rsid w:val="43754D8C"/>
    <w:rsid w:val="43BD12DC"/>
    <w:rsid w:val="44136B6E"/>
    <w:rsid w:val="44EA4015"/>
    <w:rsid w:val="453749EF"/>
    <w:rsid w:val="45375398"/>
    <w:rsid w:val="4541761C"/>
    <w:rsid w:val="45466251"/>
    <w:rsid w:val="455F7AA2"/>
    <w:rsid w:val="45815C6A"/>
    <w:rsid w:val="45B44292"/>
    <w:rsid w:val="46250CEB"/>
    <w:rsid w:val="46C36B78"/>
    <w:rsid w:val="46F667A1"/>
    <w:rsid w:val="47174AD8"/>
    <w:rsid w:val="476F66C2"/>
    <w:rsid w:val="477C109A"/>
    <w:rsid w:val="47A143A2"/>
    <w:rsid w:val="47F619E6"/>
    <w:rsid w:val="483B2A48"/>
    <w:rsid w:val="48EC789E"/>
    <w:rsid w:val="48FA1FBB"/>
    <w:rsid w:val="48FD1AAC"/>
    <w:rsid w:val="491C63D6"/>
    <w:rsid w:val="4A121587"/>
    <w:rsid w:val="4A2F038B"/>
    <w:rsid w:val="4A5B1180"/>
    <w:rsid w:val="4A8775A0"/>
    <w:rsid w:val="4AD66A58"/>
    <w:rsid w:val="4AEA6060"/>
    <w:rsid w:val="4B353046"/>
    <w:rsid w:val="4BC3299F"/>
    <w:rsid w:val="4BF67322"/>
    <w:rsid w:val="4C1D4605"/>
    <w:rsid w:val="4C5D5F15"/>
    <w:rsid w:val="4C9170DB"/>
    <w:rsid w:val="4CD55219"/>
    <w:rsid w:val="4D2717ED"/>
    <w:rsid w:val="4D6420F9"/>
    <w:rsid w:val="4ED22BA5"/>
    <w:rsid w:val="4EDD2E38"/>
    <w:rsid w:val="4F471CD3"/>
    <w:rsid w:val="4F7242E4"/>
    <w:rsid w:val="4FB07B78"/>
    <w:rsid w:val="4FC11A85"/>
    <w:rsid w:val="4FDA48F5"/>
    <w:rsid w:val="50075C4C"/>
    <w:rsid w:val="50D47596"/>
    <w:rsid w:val="51A96C75"/>
    <w:rsid w:val="51B050F8"/>
    <w:rsid w:val="528648C0"/>
    <w:rsid w:val="52BE04FE"/>
    <w:rsid w:val="52CB684F"/>
    <w:rsid w:val="530A5D6A"/>
    <w:rsid w:val="5371731E"/>
    <w:rsid w:val="53823C12"/>
    <w:rsid w:val="53933738"/>
    <w:rsid w:val="53DE3680"/>
    <w:rsid w:val="541F267B"/>
    <w:rsid w:val="54216F96"/>
    <w:rsid w:val="545D1960"/>
    <w:rsid w:val="54684BC5"/>
    <w:rsid w:val="5471136C"/>
    <w:rsid w:val="55322ADD"/>
    <w:rsid w:val="556D1D67"/>
    <w:rsid w:val="5627460C"/>
    <w:rsid w:val="56464A92"/>
    <w:rsid w:val="578962FF"/>
    <w:rsid w:val="57FB7AFE"/>
    <w:rsid w:val="588C7E23"/>
    <w:rsid w:val="58931AE5"/>
    <w:rsid w:val="58A66F7F"/>
    <w:rsid w:val="596A5C75"/>
    <w:rsid w:val="5A710301"/>
    <w:rsid w:val="5C1B04CC"/>
    <w:rsid w:val="5C381321"/>
    <w:rsid w:val="5C90552B"/>
    <w:rsid w:val="5C950521"/>
    <w:rsid w:val="5CA07520"/>
    <w:rsid w:val="5E0462CD"/>
    <w:rsid w:val="5E1804D5"/>
    <w:rsid w:val="5E7D150A"/>
    <w:rsid w:val="5FA6034F"/>
    <w:rsid w:val="5FE23C7A"/>
    <w:rsid w:val="6008725C"/>
    <w:rsid w:val="608F7035"/>
    <w:rsid w:val="60A40EB9"/>
    <w:rsid w:val="61C94F22"/>
    <w:rsid w:val="61CB0541"/>
    <w:rsid w:val="61EA40A5"/>
    <w:rsid w:val="62326812"/>
    <w:rsid w:val="62402CDD"/>
    <w:rsid w:val="62816E52"/>
    <w:rsid w:val="62CC58A4"/>
    <w:rsid w:val="62D6719E"/>
    <w:rsid w:val="630B32EB"/>
    <w:rsid w:val="6337144B"/>
    <w:rsid w:val="635B76A3"/>
    <w:rsid w:val="63A15AED"/>
    <w:rsid w:val="64101BF7"/>
    <w:rsid w:val="641E0DFC"/>
    <w:rsid w:val="64AC465A"/>
    <w:rsid w:val="64DD4813"/>
    <w:rsid w:val="64E33DF4"/>
    <w:rsid w:val="651370D8"/>
    <w:rsid w:val="652C5AFB"/>
    <w:rsid w:val="654B64F1"/>
    <w:rsid w:val="65711400"/>
    <w:rsid w:val="65B41774"/>
    <w:rsid w:val="65E676F8"/>
    <w:rsid w:val="662326FA"/>
    <w:rsid w:val="664663E8"/>
    <w:rsid w:val="669929BC"/>
    <w:rsid w:val="66D91016"/>
    <w:rsid w:val="66FA76D5"/>
    <w:rsid w:val="677D0530"/>
    <w:rsid w:val="67EC2B21"/>
    <w:rsid w:val="67FB4A72"/>
    <w:rsid w:val="681F15E7"/>
    <w:rsid w:val="69AE0AD0"/>
    <w:rsid w:val="6A0C7949"/>
    <w:rsid w:val="6AAE60B2"/>
    <w:rsid w:val="6AB65670"/>
    <w:rsid w:val="6AFA59F3"/>
    <w:rsid w:val="6B423D2D"/>
    <w:rsid w:val="6BA951C5"/>
    <w:rsid w:val="6CCD33BF"/>
    <w:rsid w:val="6CE748DC"/>
    <w:rsid w:val="6D2531FB"/>
    <w:rsid w:val="6D5C4F3B"/>
    <w:rsid w:val="6D7E290C"/>
    <w:rsid w:val="6DCA78FF"/>
    <w:rsid w:val="6E423939"/>
    <w:rsid w:val="6E957F0D"/>
    <w:rsid w:val="6EA3225C"/>
    <w:rsid w:val="6EC569E3"/>
    <w:rsid w:val="6F3670AA"/>
    <w:rsid w:val="6FEA4F48"/>
    <w:rsid w:val="708F6107"/>
    <w:rsid w:val="70DA42FD"/>
    <w:rsid w:val="70E203EB"/>
    <w:rsid w:val="71267542"/>
    <w:rsid w:val="7238577F"/>
    <w:rsid w:val="724A7260"/>
    <w:rsid w:val="72541E8D"/>
    <w:rsid w:val="72975A47"/>
    <w:rsid w:val="72F97A85"/>
    <w:rsid w:val="736E1351"/>
    <w:rsid w:val="74C4154C"/>
    <w:rsid w:val="75BC0475"/>
    <w:rsid w:val="75E11C8A"/>
    <w:rsid w:val="760522CC"/>
    <w:rsid w:val="761C5CA8"/>
    <w:rsid w:val="764566BC"/>
    <w:rsid w:val="765B026D"/>
    <w:rsid w:val="7706409E"/>
    <w:rsid w:val="7883527A"/>
    <w:rsid w:val="78A27DF6"/>
    <w:rsid w:val="79AC25AE"/>
    <w:rsid w:val="79B31B8F"/>
    <w:rsid w:val="7A5769BE"/>
    <w:rsid w:val="7A9D618C"/>
    <w:rsid w:val="7AA9783C"/>
    <w:rsid w:val="7AE55D78"/>
    <w:rsid w:val="7BA162AC"/>
    <w:rsid w:val="7BD007D6"/>
    <w:rsid w:val="7BFC4F61"/>
    <w:rsid w:val="7C5D7262"/>
    <w:rsid w:val="7C993E71"/>
    <w:rsid w:val="7D02607A"/>
    <w:rsid w:val="7D9817C8"/>
    <w:rsid w:val="7DAB4D1D"/>
    <w:rsid w:val="7DF10ED8"/>
    <w:rsid w:val="7E026C41"/>
    <w:rsid w:val="7E3272EA"/>
    <w:rsid w:val="7EB15E2C"/>
    <w:rsid w:val="7EBC7738"/>
    <w:rsid w:val="7F0C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0"/>
    <w:unhideWhenUsed/>
    <w:qFormat/>
    <w:uiPriority w:val="99"/>
    <w:pPr>
      <w:spacing w:after="120"/>
      <w:ind w:left="420" w:leftChars="200" w:firstLine="420" w:firstLineChars="200"/>
    </w:pPr>
    <w:rPr>
      <w:kern w:val="2"/>
      <w:sz w:val="21"/>
      <w:szCs w:val="22"/>
    </w:rPr>
  </w:style>
  <w:style w:type="paragraph" w:styleId="3">
    <w:name w:val="Body Text Indent"/>
    <w:basedOn w:val="1"/>
    <w:next w:val="1"/>
    <w:link w:val="46"/>
    <w:qFormat/>
    <w:uiPriority w:val="0"/>
    <w:pPr>
      <w:ind w:firstLine="720" w:firstLineChars="225"/>
    </w:pPr>
    <w:rPr>
      <w:rFonts w:ascii="仿宋_GB2312" w:eastAsia="仿宋_GB2312"/>
      <w:kern w:val="0"/>
      <w:sz w:val="32"/>
      <w:szCs w:val="24"/>
    </w:rPr>
  </w:style>
  <w:style w:type="paragraph" w:styleId="12">
    <w:name w:val="table of authorities"/>
    <w:basedOn w:val="1"/>
    <w:next w:val="1"/>
    <w:qFormat/>
    <w:uiPriority w:val="0"/>
    <w:pPr>
      <w:ind w:left="420"/>
    </w:pPr>
  </w:style>
  <w:style w:type="paragraph" w:styleId="13">
    <w:name w:val="Normal Indent"/>
    <w:basedOn w:val="1"/>
    <w:link w:val="55"/>
    <w:qFormat/>
    <w:uiPriority w:val="0"/>
    <w:pPr>
      <w:spacing w:after="120"/>
      <w:ind w:firstLine="420"/>
    </w:pPr>
    <w:rPr>
      <w:szCs w:val="20"/>
    </w:rPr>
  </w:style>
  <w:style w:type="paragraph" w:styleId="14">
    <w:name w:val="Document Map"/>
    <w:basedOn w:val="1"/>
    <w:link w:val="56"/>
    <w:semiHidden/>
    <w:qFormat/>
    <w:uiPriority w:val="0"/>
    <w:pPr>
      <w:shd w:val="clear" w:color="auto" w:fill="000080"/>
    </w:pPr>
    <w:rPr>
      <w:kern w:val="0"/>
      <w:sz w:val="20"/>
      <w:szCs w:val="24"/>
    </w:rPr>
  </w:style>
  <w:style w:type="paragraph" w:styleId="15">
    <w:name w:val="annotation text"/>
    <w:basedOn w:val="1"/>
    <w:link w:val="57"/>
    <w:unhideWhenUsed/>
    <w:qFormat/>
    <w:uiPriority w:val="99"/>
    <w:pPr>
      <w:jc w:val="left"/>
    </w:pPr>
  </w:style>
  <w:style w:type="paragraph" w:styleId="16">
    <w:name w:val="Body Text"/>
    <w:basedOn w:val="1"/>
    <w:link w:val="58"/>
    <w:unhideWhenUsed/>
    <w:qFormat/>
    <w:uiPriority w:val="99"/>
    <w:pPr>
      <w:spacing w:after="12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pPr>
      <w:widowControl/>
      <w:spacing w:after="100" w:line="276" w:lineRule="auto"/>
      <w:jc w:val="left"/>
    </w:pPr>
    <w:rPr>
      <w:kern w:val="0"/>
      <w:sz w:val="22"/>
    </w:rPr>
  </w:style>
  <w:style w:type="paragraph" w:styleId="26">
    <w:name w:val="Body Text Indent 3"/>
    <w:basedOn w:val="1"/>
    <w:link w:val="65"/>
    <w:qFormat/>
    <w:uiPriority w:val="0"/>
    <w:pPr>
      <w:ind w:firstLine="639" w:firstLineChars="213"/>
    </w:pPr>
    <w:rPr>
      <w:rFonts w:ascii="仿宋_GB2312" w:eastAsia="仿宋_GB2312"/>
      <w:kern w:val="0"/>
      <w:sz w:val="30"/>
      <w:szCs w:val="24"/>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6"/>
    <w:qFormat/>
    <w:uiPriority w:val="0"/>
    <w:pPr>
      <w:spacing w:line="560" w:lineRule="exact"/>
    </w:pPr>
    <w:rPr>
      <w:rFonts w:ascii="仿宋_GB2312" w:eastAsia="仿宋_GB2312"/>
      <w:kern w:val="0"/>
      <w:sz w:val="30"/>
      <w:szCs w:val="24"/>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68"/>
    <w:semiHidden/>
    <w:qFormat/>
    <w:uiPriority w:val="0"/>
    <w:rPr>
      <w:b/>
      <w:bCs/>
      <w:kern w:val="0"/>
      <w:sz w:val="20"/>
      <w:szCs w:val="24"/>
    </w:rPr>
  </w:style>
  <w:style w:type="paragraph" w:styleId="32">
    <w:name w:val="Body Text First Indent"/>
    <w:basedOn w:val="16"/>
    <w:link w:val="69"/>
    <w:qFormat/>
    <w:uiPriority w:val="0"/>
    <w:pPr>
      <w:ind w:firstLine="420" w:firstLineChars="1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3"/>
    <w:qFormat/>
    <w:uiPriority w:val="0"/>
    <w:rPr>
      <w:rFonts w:ascii="仿宋_GB2312" w:eastAsia="仿宋_GB2312"/>
      <w:sz w:val="32"/>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Arial" w:hAnsi="Arial" w:eastAsia="黑体" w:cs="Times New Roman"/>
      <w:b/>
      <w:bCs/>
      <w:sz w:val="32"/>
      <w:szCs w:val="32"/>
    </w:rPr>
  </w:style>
  <w:style w:type="character" w:customStyle="1" w:styleId="49">
    <w:name w:val="标题 3 字符"/>
    <w:link w:val="6"/>
    <w:qFormat/>
    <w:uiPriority w:val="0"/>
    <w:rPr>
      <w:rFonts w:ascii="Times New Roman" w:hAnsi="Times New Roman" w:eastAsia="黑体" w:cs="Times New Roman"/>
      <w:b/>
      <w:bCs/>
      <w:sz w:val="32"/>
      <w:szCs w:val="32"/>
    </w:rPr>
  </w:style>
  <w:style w:type="character" w:customStyle="1" w:styleId="50">
    <w:name w:val="标题 4 字符"/>
    <w:link w:val="7"/>
    <w:qFormat/>
    <w:uiPriority w:val="0"/>
    <w:rPr>
      <w:rFonts w:ascii="Arial" w:hAnsi="Arial" w:eastAsia="黑体" w:cs="Times New Roman"/>
      <w:b/>
      <w:bCs/>
      <w:sz w:val="28"/>
      <w:szCs w:val="28"/>
    </w:rPr>
  </w:style>
  <w:style w:type="character" w:customStyle="1" w:styleId="51">
    <w:name w:val="标题 5 字符"/>
    <w:link w:val="8"/>
    <w:qFormat/>
    <w:uiPriority w:val="0"/>
    <w:rPr>
      <w:rFonts w:ascii="Times New Roman" w:hAnsi="Times New Roman" w:eastAsia="黑体" w:cs="Times New Roman"/>
      <w:b/>
      <w:bCs/>
      <w:sz w:val="28"/>
      <w:szCs w:val="28"/>
    </w:rPr>
  </w:style>
  <w:style w:type="character" w:customStyle="1" w:styleId="52">
    <w:name w:val="标题 6 字符"/>
    <w:link w:val="9"/>
    <w:qFormat/>
    <w:uiPriority w:val="0"/>
    <w:rPr>
      <w:rFonts w:ascii="Arial" w:hAnsi="Arial" w:eastAsia="黑体" w:cs="Times New Roman"/>
      <w:b/>
      <w:bCs/>
      <w:sz w:val="24"/>
      <w:szCs w:val="24"/>
    </w:rPr>
  </w:style>
  <w:style w:type="character" w:customStyle="1" w:styleId="53">
    <w:name w:val="标题 7 字符"/>
    <w:link w:val="10"/>
    <w:qFormat/>
    <w:uiPriority w:val="0"/>
    <w:rPr>
      <w:rFonts w:ascii="Times New Roman" w:hAnsi="Times New Roman" w:eastAsia="宋体" w:cs="Times New Roman"/>
      <w:b/>
      <w:bCs/>
      <w:sz w:val="24"/>
      <w:szCs w:val="24"/>
    </w:rPr>
  </w:style>
  <w:style w:type="character" w:customStyle="1" w:styleId="54">
    <w:name w:val="标题 8 字符"/>
    <w:link w:val="11"/>
    <w:qFormat/>
    <w:uiPriority w:val="0"/>
    <w:rPr>
      <w:rFonts w:ascii="Arial" w:hAnsi="Arial" w:eastAsia="黑体" w:cs="Times New Roman"/>
      <w:sz w:val="24"/>
      <w:szCs w:val="24"/>
    </w:rPr>
  </w:style>
  <w:style w:type="character" w:customStyle="1" w:styleId="55">
    <w:name w:val="正文缩进 字符"/>
    <w:link w:val="13"/>
    <w:qFormat/>
    <w:uiPriority w:val="0"/>
    <w:rPr>
      <w:rFonts w:ascii="Times New Roman" w:hAnsi="Times New Roman"/>
      <w:kern w:val="2"/>
      <w:sz w:val="21"/>
    </w:rPr>
  </w:style>
  <w:style w:type="character" w:customStyle="1" w:styleId="56">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5"/>
    <w:semiHidden/>
    <w:qFormat/>
    <w:uiPriority w:val="99"/>
  </w:style>
  <w:style w:type="character" w:customStyle="1" w:styleId="58">
    <w:name w:val="正文文本 字符"/>
    <w:link w:val="16"/>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正文文本缩进 3 字符"/>
    <w:link w:val="26"/>
    <w:qFormat/>
    <w:uiPriority w:val="0"/>
    <w:rPr>
      <w:rFonts w:ascii="仿宋_GB2312" w:hAnsi="Times New Roman" w:eastAsia="仿宋_GB2312" w:cs="Times New Roman"/>
      <w:sz w:val="30"/>
      <w:szCs w:val="24"/>
    </w:rPr>
  </w:style>
  <w:style w:type="character" w:customStyle="1" w:styleId="66">
    <w:name w:val="正文文本 2 字符"/>
    <w:link w:val="28"/>
    <w:qFormat/>
    <w:uiPriority w:val="0"/>
    <w:rPr>
      <w:rFonts w:ascii="仿宋_GB2312" w:hAnsi="Times New Roman" w:eastAsia="仿宋_GB2312" w:cs="Times New Roman"/>
      <w:sz w:val="30"/>
      <w:szCs w:val="24"/>
    </w:rPr>
  </w:style>
  <w:style w:type="character" w:customStyle="1" w:styleId="67">
    <w:name w:val="HTML 预设格式 字符"/>
    <w:link w:val="29"/>
    <w:qFormat/>
    <w:uiPriority w:val="0"/>
    <w:rPr>
      <w:rFonts w:ascii="宋体" w:hAnsi="宋体" w:eastAsia="宋体" w:cs="宋体"/>
      <w:color w:val="000000"/>
      <w:kern w:val="0"/>
      <w:szCs w:val="21"/>
    </w:rPr>
  </w:style>
  <w:style w:type="character" w:customStyle="1" w:styleId="68">
    <w:name w:val="批注主题 字符"/>
    <w:link w:val="31"/>
    <w:semiHidden/>
    <w:qFormat/>
    <w:uiPriority w:val="0"/>
    <w:rPr>
      <w:rFonts w:ascii="Times New Roman" w:hAnsi="Times New Roman" w:eastAsia="宋体" w:cs="Times New Roman"/>
      <w:b/>
      <w:bCs/>
      <w:szCs w:val="24"/>
    </w:rPr>
  </w:style>
  <w:style w:type="character" w:customStyle="1" w:styleId="69">
    <w:name w:val="正文文本首行缩进 字符"/>
    <w:link w:val="32"/>
    <w:qFormat/>
    <w:uiPriority w:val="0"/>
    <w:rPr>
      <w:rFonts w:ascii="Times New Roman" w:hAnsi="Times New Roman" w:eastAsia="宋体" w:cs="Times New Roman"/>
      <w:szCs w:val="24"/>
    </w:rPr>
  </w:style>
  <w:style w:type="character" w:customStyle="1" w:styleId="70">
    <w:name w:val="正文文本首行缩进 2 字符"/>
    <w:link w:val="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6370</Words>
  <Characters>6555</Characters>
  <Lines>124</Lines>
  <Paragraphs>35</Paragraphs>
  <TotalTime>25</TotalTime>
  <ScaleCrop>false</ScaleCrop>
  <LinksUpToDate>false</LinksUpToDate>
  <CharactersWithSpaces>6696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2025-10-11T08:26:49Z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DB530D5BAA0747F49C52D0ED063AD555_13</vt:lpwstr>
  </property>
  <property fmtid="{D5CDD505-2E9C-101B-9397-08002B2CF9AE}" pid="4" name="KSOTemplateDocerSaveRecord">
    <vt:lpwstr>eyJoZGlkIjoiNzVkOTMzYWVjZjI3Zjk2ODI2NDdmOGM0MzcwYjc1ZjkiLCJ1c2VySWQiOiIxNjQ5MzA0NjA3In0=</vt:lpwstr>
  </property>
</Properties>
</file>